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F388" w14:textId="77777777" w:rsidR="001C1EB0" w:rsidRPr="00383F1C" w:rsidRDefault="00E428C8" w:rsidP="00B62B2C">
      <w:pPr>
        <w:tabs>
          <w:tab w:val="left" w:pos="5670"/>
        </w:tabs>
        <w:spacing w:line="240" w:lineRule="exact"/>
        <w:rPr>
          <w:rFonts w:ascii="EnBW DIN Pro" w:hAnsi="EnBW DIN Pro" w:cs="EnBW DIN Pro"/>
          <w:noProof/>
          <w:u w:val="single"/>
        </w:rPr>
      </w:pPr>
      <w:bookmarkStart w:id="0" w:name="_Hlk13750887"/>
      <w:r w:rsidRPr="00383F1C">
        <w:rPr>
          <w:rFonts w:ascii="EnBW DIN Pro" w:hAnsi="EnBW DIN Pro" w:cs="EnBW DIN Pro"/>
          <w:noProof/>
          <w:u w:val="single"/>
        </w:rPr>
        <w:t>Netze Südwest</w:t>
      </w:r>
      <w:r w:rsidR="00440EE1" w:rsidRPr="00383F1C">
        <w:rPr>
          <w:rFonts w:ascii="EnBW DIN Pro" w:hAnsi="EnBW DIN Pro" w:cs="EnBW DIN Pro"/>
          <w:noProof/>
          <w:u w:val="single"/>
        </w:rPr>
        <w:t xml:space="preserve">: Regionaler </w:t>
      </w:r>
      <w:r w:rsidR="00890507" w:rsidRPr="00383F1C">
        <w:rPr>
          <w:rFonts w:ascii="EnBW DIN Pro" w:hAnsi="EnBW DIN Pro" w:cs="EnBW DIN Pro"/>
          <w:noProof/>
          <w:u w:val="single"/>
        </w:rPr>
        <w:t xml:space="preserve">Partner für eine nachhaltige </w:t>
      </w:r>
      <w:r w:rsidR="00E1039C" w:rsidRPr="00383F1C">
        <w:rPr>
          <w:rFonts w:ascii="EnBW DIN Pro" w:hAnsi="EnBW DIN Pro" w:cs="EnBW DIN Pro"/>
          <w:noProof/>
          <w:u w:val="single"/>
        </w:rPr>
        <w:t>Energiewende</w:t>
      </w:r>
    </w:p>
    <w:p w14:paraId="53AEA0F7" w14:textId="77777777" w:rsidR="00DC0A80" w:rsidRPr="00383F1C" w:rsidRDefault="00DC0A80" w:rsidP="00B62B2C">
      <w:pPr>
        <w:tabs>
          <w:tab w:val="left" w:pos="5670"/>
        </w:tabs>
        <w:spacing w:line="240" w:lineRule="exact"/>
        <w:rPr>
          <w:rFonts w:ascii="EnBW DIN Pro" w:hAnsi="EnBW DIN Pro" w:cs="EnBW DIN Pro"/>
          <w:noProof/>
        </w:rPr>
      </w:pPr>
    </w:p>
    <w:p w14:paraId="6D62079C" w14:textId="1169836D" w:rsidR="00B54FC7" w:rsidRPr="003B22A0" w:rsidRDefault="00F40199" w:rsidP="00CF249C">
      <w:pPr>
        <w:spacing w:line="280" w:lineRule="exact"/>
        <w:jc w:val="both"/>
        <w:rPr>
          <w:rFonts w:ascii="EnBW DIN Pro" w:hAnsi="EnBW DIN Pro" w:cs="EnBW DIN Pro"/>
          <w:b/>
          <w:snapToGrid w:val="0"/>
          <w:sz w:val="28"/>
        </w:rPr>
      </w:pPr>
      <w:r w:rsidRPr="00383F1C">
        <w:rPr>
          <w:rFonts w:ascii="EnBW DIN Pro" w:hAnsi="EnBW DIN Pro" w:cs="EnBW DIN Pro"/>
          <w:b/>
          <w:snapToGrid w:val="0"/>
          <w:sz w:val="28"/>
        </w:rPr>
        <w:t xml:space="preserve">Klimaschutz und </w:t>
      </w:r>
      <w:r w:rsidR="00DC0A80" w:rsidRPr="00383F1C">
        <w:rPr>
          <w:rFonts w:ascii="EnBW DIN Pro" w:hAnsi="EnBW DIN Pro" w:cs="EnBW DIN Pro"/>
          <w:b/>
          <w:snapToGrid w:val="0"/>
          <w:sz w:val="28"/>
        </w:rPr>
        <w:t>Energiewende</w:t>
      </w:r>
      <w:r w:rsidRPr="00383F1C">
        <w:rPr>
          <w:rFonts w:ascii="EnBW DIN Pro" w:hAnsi="EnBW DIN Pro" w:cs="EnBW DIN Pro"/>
          <w:b/>
          <w:snapToGrid w:val="0"/>
          <w:sz w:val="28"/>
        </w:rPr>
        <w:t xml:space="preserve"> –</w:t>
      </w:r>
      <w:r w:rsidR="00846CF4">
        <w:rPr>
          <w:rFonts w:ascii="EnBW DIN Pro" w:hAnsi="EnBW DIN Pro" w:cs="EnBW DIN Pro"/>
          <w:b/>
          <w:snapToGrid w:val="0"/>
          <w:sz w:val="28"/>
        </w:rPr>
        <w:t xml:space="preserve"> </w:t>
      </w:r>
      <w:r w:rsidR="00B96471" w:rsidRPr="003B22A0">
        <w:rPr>
          <w:rFonts w:ascii="EnBW DIN Pro" w:hAnsi="EnBW DIN Pro" w:cs="EnBW DIN Pro"/>
          <w:b/>
          <w:snapToGrid w:val="0"/>
          <w:sz w:val="28"/>
        </w:rPr>
        <w:t xml:space="preserve">Die Gasinfrastruktur als Schlüsselelement </w:t>
      </w:r>
    </w:p>
    <w:p w14:paraId="64CACA61" w14:textId="77777777" w:rsidR="00AE7243" w:rsidRPr="00383F1C" w:rsidRDefault="00AE7243" w:rsidP="00B62B2C">
      <w:pPr>
        <w:spacing w:line="240" w:lineRule="exact"/>
        <w:rPr>
          <w:rFonts w:ascii="EnBW DIN Pro" w:hAnsi="EnBW DIN Pro" w:cs="EnBW DIN Pro"/>
        </w:rPr>
      </w:pPr>
    </w:p>
    <w:p w14:paraId="52C2DBDB" w14:textId="271F0D8D" w:rsidR="00793B09" w:rsidRPr="00383F1C" w:rsidRDefault="00B96471" w:rsidP="00890507">
      <w:pPr>
        <w:spacing w:after="100" w:afterAutospacing="1" w:line="240" w:lineRule="exact"/>
        <w:jc w:val="both"/>
        <w:rPr>
          <w:rFonts w:ascii="EnBW DIN Pro" w:hAnsi="EnBW DIN Pro" w:cs="EnBW DIN Pro"/>
          <w:i/>
        </w:rPr>
      </w:pPr>
      <w:bookmarkStart w:id="1" w:name="_Hlk13734181"/>
      <w:r w:rsidRPr="00D823C4">
        <w:rPr>
          <w:rFonts w:ascii="EnBW DIN Pro" w:hAnsi="EnBW DIN Pro" w:cs="EnBW DIN Pro"/>
          <w:i/>
          <w:color w:val="000000" w:themeColor="text1"/>
        </w:rPr>
        <w:t xml:space="preserve">Am 9. Juli 2019 trafen sich Vertreterinnen und Vertreter aus Nordbaden, Oberschwaben und der Schwäbischen Alb von Landkreisen, Gemeinden, Behörden, Netzbetreibern und der Forschung </w:t>
      </w:r>
      <w:r w:rsidR="007207B7" w:rsidRPr="00D823C4">
        <w:rPr>
          <w:rFonts w:ascii="EnBW DIN Pro" w:hAnsi="EnBW DIN Pro" w:cs="EnBW DIN Pro"/>
          <w:i/>
          <w:color w:val="000000" w:themeColor="text1"/>
        </w:rPr>
        <w:t xml:space="preserve">auf der ersten Netzwerkveranstaltung </w:t>
      </w:r>
      <w:r w:rsidR="000E340E" w:rsidRPr="00D823C4">
        <w:rPr>
          <w:rFonts w:ascii="EnBW DIN Pro" w:hAnsi="EnBW DIN Pro" w:cs="EnBW DIN Pro"/>
          <w:i/>
          <w:color w:val="000000" w:themeColor="text1"/>
        </w:rPr>
        <w:t xml:space="preserve">der </w:t>
      </w:r>
      <w:r w:rsidR="00EC6428" w:rsidRPr="00D823C4">
        <w:rPr>
          <w:rFonts w:ascii="EnBW DIN Pro" w:hAnsi="EnBW DIN Pro" w:cs="EnBW DIN Pro"/>
          <w:i/>
          <w:color w:val="000000" w:themeColor="text1"/>
        </w:rPr>
        <w:t>Netze-Gesellschaft Südwest mbH</w:t>
      </w:r>
      <w:r w:rsidR="00FC0FBD" w:rsidRPr="00D823C4">
        <w:rPr>
          <w:rFonts w:ascii="EnBW DIN Pro" w:hAnsi="EnBW DIN Pro" w:cs="EnBW DIN Pro"/>
          <w:i/>
          <w:color w:val="000000" w:themeColor="text1"/>
        </w:rPr>
        <w:t xml:space="preserve"> (Netze Südwest)</w:t>
      </w:r>
      <w:r w:rsidR="007207B7" w:rsidRPr="00D823C4">
        <w:rPr>
          <w:rFonts w:ascii="EnBW DIN Pro" w:hAnsi="EnBW DIN Pro" w:cs="EnBW DIN Pro"/>
          <w:i/>
          <w:color w:val="000000" w:themeColor="text1"/>
        </w:rPr>
        <w:t xml:space="preserve"> in Stuttg</w:t>
      </w:r>
      <w:r w:rsidR="003C1698" w:rsidRPr="00D823C4">
        <w:rPr>
          <w:rFonts w:ascii="EnBW DIN Pro" w:hAnsi="EnBW DIN Pro" w:cs="EnBW DIN Pro"/>
          <w:i/>
          <w:color w:val="000000" w:themeColor="text1"/>
        </w:rPr>
        <w:t>a</w:t>
      </w:r>
      <w:r w:rsidR="007207B7" w:rsidRPr="00D823C4">
        <w:rPr>
          <w:rFonts w:ascii="EnBW DIN Pro" w:hAnsi="EnBW DIN Pro" w:cs="EnBW DIN Pro"/>
          <w:i/>
          <w:color w:val="000000" w:themeColor="text1"/>
        </w:rPr>
        <w:t>rt.</w:t>
      </w:r>
      <w:r w:rsidR="00DA353A" w:rsidRPr="00D823C4">
        <w:rPr>
          <w:rFonts w:ascii="EnBW DIN Pro" w:hAnsi="EnBW DIN Pro" w:cs="EnBW DIN Pro"/>
          <w:i/>
          <w:color w:val="000000" w:themeColor="text1"/>
        </w:rPr>
        <w:t xml:space="preserve"> </w:t>
      </w:r>
      <w:bookmarkEnd w:id="1"/>
      <w:r w:rsidR="00DA353A" w:rsidRPr="00D823C4">
        <w:rPr>
          <w:rFonts w:ascii="EnBW DIN Pro" w:hAnsi="EnBW DIN Pro" w:cs="EnBW DIN Pro"/>
          <w:i/>
          <w:color w:val="000000" w:themeColor="text1"/>
        </w:rPr>
        <w:t xml:space="preserve">Im Mittelpunkt </w:t>
      </w:r>
      <w:r w:rsidR="00DA353A" w:rsidRPr="00383F1C">
        <w:rPr>
          <w:rFonts w:ascii="EnBW DIN Pro" w:hAnsi="EnBW DIN Pro" w:cs="EnBW DIN Pro"/>
          <w:i/>
        </w:rPr>
        <w:t xml:space="preserve">standen </w:t>
      </w:r>
      <w:r w:rsidR="00361568" w:rsidRPr="00383F1C">
        <w:rPr>
          <w:rFonts w:ascii="EnBW DIN Pro" w:hAnsi="EnBW DIN Pro" w:cs="EnBW DIN Pro"/>
          <w:i/>
        </w:rPr>
        <w:t>hierbei die</w:t>
      </w:r>
      <w:r w:rsidR="00DA353A" w:rsidRPr="00383F1C">
        <w:rPr>
          <w:rFonts w:ascii="EnBW DIN Pro" w:hAnsi="EnBW DIN Pro" w:cs="EnBW DIN Pro"/>
          <w:i/>
        </w:rPr>
        <w:t xml:space="preserve"> Themen Klimaschutz und Energiewende. </w:t>
      </w:r>
      <w:r w:rsidR="003005FC" w:rsidRPr="00383F1C">
        <w:rPr>
          <w:rFonts w:ascii="EnBW DIN Pro" w:hAnsi="EnBW DIN Pro" w:cs="EnBW DIN Pro"/>
          <w:i/>
        </w:rPr>
        <w:t>Franz Untersteller, Minister für Umwelt, Klima und Energiewirtschaft des Landes Baden-Württemberg</w:t>
      </w:r>
      <w:r w:rsidR="000E340E" w:rsidRPr="00383F1C">
        <w:rPr>
          <w:rFonts w:ascii="EnBW DIN Pro" w:hAnsi="EnBW DIN Pro" w:cs="EnBW DIN Pro"/>
          <w:i/>
        </w:rPr>
        <w:t>,</w:t>
      </w:r>
      <w:r w:rsidR="003005FC" w:rsidRPr="00383F1C">
        <w:rPr>
          <w:rFonts w:ascii="EnBW DIN Pro" w:hAnsi="EnBW DIN Pro" w:cs="EnBW DIN Pro"/>
          <w:i/>
        </w:rPr>
        <w:t xml:space="preserve"> </w:t>
      </w:r>
      <w:r w:rsidR="005848B8" w:rsidRPr="00383F1C">
        <w:rPr>
          <w:rFonts w:ascii="EnBW DIN Pro" w:hAnsi="EnBW DIN Pro" w:cs="EnBW DIN Pro"/>
          <w:i/>
        </w:rPr>
        <w:t>widmete sich in seinem Vortrag den Folgen des Kohleausstiegs für Baden-Württemberg</w:t>
      </w:r>
      <w:r w:rsidR="003005FC" w:rsidRPr="00383F1C">
        <w:rPr>
          <w:rFonts w:ascii="EnBW DIN Pro" w:hAnsi="EnBW DIN Pro" w:cs="EnBW DIN Pro"/>
          <w:i/>
        </w:rPr>
        <w:t>.</w:t>
      </w:r>
    </w:p>
    <w:p w14:paraId="0FA1A306" w14:textId="3E915103" w:rsidR="003B35AF" w:rsidRDefault="00DC0A80" w:rsidP="00D5047D">
      <w:pPr>
        <w:spacing w:after="100" w:afterAutospacing="1" w:line="240" w:lineRule="exact"/>
        <w:jc w:val="both"/>
        <w:rPr>
          <w:rFonts w:ascii="EnBW DIN Pro" w:hAnsi="EnBW DIN Pro" w:cs="EnBW DIN Pro"/>
        </w:rPr>
      </w:pPr>
      <w:r w:rsidRPr="00383F1C">
        <w:rPr>
          <w:rFonts w:ascii="EnBW DIN Pro" w:hAnsi="EnBW DIN Pro" w:cs="EnBW DIN Pro"/>
        </w:rPr>
        <w:t>„</w:t>
      </w:r>
      <w:r w:rsidR="00361568" w:rsidRPr="00383F1C">
        <w:rPr>
          <w:rFonts w:ascii="EnBW DIN Pro" w:hAnsi="EnBW DIN Pro" w:cs="EnBW DIN Pro"/>
        </w:rPr>
        <w:t>Klimawandel und Klimafolgenanpassung sind globale Probleme</w:t>
      </w:r>
      <w:r w:rsidR="00016EA7" w:rsidRPr="00383F1C">
        <w:rPr>
          <w:rFonts w:ascii="EnBW DIN Pro" w:hAnsi="EnBW DIN Pro" w:cs="EnBW DIN Pro"/>
        </w:rPr>
        <w:t xml:space="preserve">. Die Lösungen hierfür liegen </w:t>
      </w:r>
      <w:r w:rsidR="00016EA7" w:rsidRPr="00D823C4">
        <w:rPr>
          <w:rFonts w:ascii="EnBW DIN Pro" w:hAnsi="EnBW DIN Pro" w:cs="EnBW DIN Pro"/>
          <w:color w:val="000000" w:themeColor="text1"/>
        </w:rPr>
        <w:t>jedoch</w:t>
      </w:r>
      <w:bookmarkStart w:id="2" w:name="_Hlk13734253"/>
      <w:r w:rsidR="00D823C4" w:rsidRPr="00D823C4">
        <w:rPr>
          <w:rFonts w:ascii="EnBW DIN Pro" w:hAnsi="EnBW DIN Pro" w:cs="EnBW DIN Pro"/>
          <w:color w:val="000000" w:themeColor="text1"/>
        </w:rPr>
        <w:t xml:space="preserve"> </w:t>
      </w:r>
      <w:r w:rsidR="00091589" w:rsidRPr="00D823C4">
        <w:rPr>
          <w:rFonts w:ascii="EnBW DIN Pro" w:hAnsi="EnBW DIN Pro" w:cs="EnBW DIN Pro"/>
          <w:color w:val="000000" w:themeColor="text1"/>
        </w:rPr>
        <w:t>in der ganzheitlichen Betrachtung von ökologischen Zielen, Versorgungssicherheit, Wirtschaftlichkeit und Bezahlbarkeit sowie der technischen Machbarkeit</w:t>
      </w:r>
      <w:r w:rsidR="00016EA7" w:rsidRPr="00D823C4">
        <w:rPr>
          <w:rFonts w:ascii="EnBW DIN Pro" w:hAnsi="EnBW DIN Pro" w:cs="EnBW DIN Pro"/>
          <w:color w:val="000000" w:themeColor="text1"/>
        </w:rPr>
        <w:t>“</w:t>
      </w:r>
      <w:r w:rsidRPr="00D823C4">
        <w:rPr>
          <w:rFonts w:ascii="EnBW DIN Pro" w:hAnsi="EnBW DIN Pro" w:cs="EnBW DIN Pro"/>
          <w:color w:val="000000" w:themeColor="text1"/>
        </w:rPr>
        <w:t xml:space="preserve">, </w:t>
      </w:r>
      <w:bookmarkEnd w:id="2"/>
      <w:r w:rsidR="00016EA7" w:rsidRPr="00383F1C">
        <w:rPr>
          <w:rFonts w:ascii="EnBW DIN Pro" w:hAnsi="EnBW DIN Pro" w:cs="EnBW DIN Pro"/>
        </w:rPr>
        <w:t>begrüßte</w:t>
      </w:r>
      <w:r w:rsidRPr="00383F1C">
        <w:rPr>
          <w:rFonts w:ascii="EnBW DIN Pro" w:hAnsi="EnBW DIN Pro" w:cs="EnBW DIN Pro"/>
        </w:rPr>
        <w:t xml:space="preserve"> Andreas Schick, Geschäftsführer des Gasverteilnetzbetreibers Netze Südwest, </w:t>
      </w:r>
      <w:r w:rsidR="006616AC" w:rsidRPr="00383F1C">
        <w:rPr>
          <w:rFonts w:ascii="EnBW DIN Pro" w:hAnsi="EnBW DIN Pro" w:cs="EnBW DIN Pro"/>
        </w:rPr>
        <w:t>die</w:t>
      </w:r>
      <w:r w:rsidR="00016EA7" w:rsidRPr="00383F1C">
        <w:rPr>
          <w:rFonts w:ascii="EnBW DIN Pro" w:hAnsi="EnBW DIN Pro" w:cs="EnBW DIN Pro"/>
        </w:rPr>
        <w:t xml:space="preserve"> Gäste</w:t>
      </w:r>
      <w:r w:rsidRPr="00383F1C">
        <w:rPr>
          <w:rFonts w:ascii="EnBW DIN Pro" w:hAnsi="EnBW DIN Pro" w:cs="EnBW DIN Pro"/>
        </w:rPr>
        <w:t xml:space="preserve"> auf der Netzwerkveranstaltung des Unternehmens.</w:t>
      </w:r>
      <w:r w:rsidR="0005646A" w:rsidRPr="00383F1C">
        <w:rPr>
          <w:rFonts w:ascii="EnBW DIN Pro" w:hAnsi="EnBW DIN Pro" w:cs="EnBW DIN Pro"/>
        </w:rPr>
        <w:t xml:space="preserve"> </w:t>
      </w:r>
      <w:r w:rsidR="00BF7E3E" w:rsidRPr="00383F1C">
        <w:rPr>
          <w:rFonts w:ascii="EnBW DIN Pro" w:hAnsi="EnBW DIN Pro" w:cs="EnBW DIN Pro"/>
        </w:rPr>
        <w:t>Und er fügte hinzu:</w:t>
      </w:r>
      <w:r w:rsidR="00016EA7" w:rsidRPr="00383F1C">
        <w:rPr>
          <w:rFonts w:ascii="EnBW DIN Pro" w:hAnsi="EnBW DIN Pro" w:cs="EnBW DIN Pro"/>
        </w:rPr>
        <w:t xml:space="preserve"> </w:t>
      </w:r>
      <w:r w:rsidR="00BF7E3E" w:rsidRPr="00383F1C">
        <w:rPr>
          <w:rFonts w:ascii="EnBW DIN Pro" w:hAnsi="EnBW DIN Pro" w:cs="EnBW DIN Pro"/>
        </w:rPr>
        <w:t xml:space="preserve">„Um die Ziele des Energiekonzeptes 2050 der Bundesregierung zu erreichen – eine Reduzierung der Treibhausgasemissionen um bis zu 95 Prozent im Vergleich zu 1990 – </w:t>
      </w:r>
      <w:r w:rsidR="004A6E88" w:rsidRPr="00383F1C">
        <w:rPr>
          <w:rFonts w:ascii="EnBW DIN Pro" w:hAnsi="EnBW DIN Pro" w:cs="EnBW DIN Pro"/>
        </w:rPr>
        <w:t>braucht</w:t>
      </w:r>
      <w:r w:rsidR="00016EA7" w:rsidRPr="00383F1C">
        <w:rPr>
          <w:rFonts w:ascii="EnBW DIN Pro" w:hAnsi="EnBW DIN Pro" w:cs="EnBW DIN Pro"/>
        </w:rPr>
        <w:t xml:space="preserve"> es </w:t>
      </w:r>
      <w:bookmarkStart w:id="3" w:name="_Hlk13734305"/>
      <w:r w:rsidR="00B96471" w:rsidRPr="00D823C4">
        <w:rPr>
          <w:rFonts w:ascii="EnBW DIN Pro" w:hAnsi="EnBW DIN Pro" w:cs="EnBW DIN Pro"/>
          <w:color w:val="000000" w:themeColor="text1"/>
        </w:rPr>
        <w:t>die</w:t>
      </w:r>
      <w:r w:rsidR="00091589" w:rsidRPr="00D823C4">
        <w:rPr>
          <w:rFonts w:ascii="EnBW DIN Pro" w:hAnsi="EnBW DIN Pro" w:cs="EnBW DIN Pro"/>
          <w:color w:val="000000" w:themeColor="text1"/>
        </w:rPr>
        <w:t xml:space="preserve"> </w:t>
      </w:r>
      <w:proofErr w:type="spellStart"/>
      <w:r w:rsidR="00B96471" w:rsidRPr="00D823C4">
        <w:rPr>
          <w:rFonts w:ascii="EnBW DIN Pro" w:hAnsi="EnBW DIN Pro" w:cs="EnBW DIN Pro"/>
          <w:color w:val="000000" w:themeColor="text1"/>
        </w:rPr>
        <w:t>Sektor</w:t>
      </w:r>
      <w:r w:rsidR="00846CF4">
        <w:rPr>
          <w:rFonts w:ascii="EnBW DIN Pro" w:hAnsi="EnBW DIN Pro" w:cs="EnBW DIN Pro"/>
          <w:color w:val="000000" w:themeColor="text1"/>
        </w:rPr>
        <w:t>k</w:t>
      </w:r>
      <w:r w:rsidR="00B96471" w:rsidRPr="00D823C4">
        <w:rPr>
          <w:rFonts w:ascii="EnBW DIN Pro" w:hAnsi="EnBW DIN Pro" w:cs="EnBW DIN Pro"/>
          <w:color w:val="000000" w:themeColor="text1"/>
        </w:rPr>
        <w:t>opplung</w:t>
      </w:r>
      <w:proofErr w:type="spellEnd"/>
      <w:r w:rsidR="00091589" w:rsidRPr="00D823C4">
        <w:rPr>
          <w:rFonts w:ascii="EnBW DIN Pro" w:hAnsi="EnBW DIN Pro" w:cs="EnBW DIN Pro"/>
          <w:color w:val="000000" w:themeColor="text1"/>
        </w:rPr>
        <w:t xml:space="preserve"> von Strom und Gas</w:t>
      </w:r>
      <w:r w:rsidR="00B96471" w:rsidRPr="00D823C4">
        <w:rPr>
          <w:rFonts w:ascii="EnBW DIN Pro" w:hAnsi="EnBW DIN Pro" w:cs="EnBW DIN Pro"/>
          <w:color w:val="000000" w:themeColor="text1"/>
        </w:rPr>
        <w:t xml:space="preserve">. Hierbei ist die Gasinfrastruktur </w:t>
      </w:r>
      <w:r w:rsidR="001C5BCF" w:rsidRPr="00D823C4">
        <w:rPr>
          <w:rFonts w:ascii="EnBW DIN Pro" w:hAnsi="EnBW DIN Pro" w:cs="EnBW DIN Pro"/>
          <w:color w:val="000000" w:themeColor="text1"/>
        </w:rPr>
        <w:t>ein</w:t>
      </w:r>
      <w:r w:rsidR="00B96471" w:rsidRPr="00D823C4">
        <w:rPr>
          <w:rFonts w:ascii="EnBW DIN Pro" w:hAnsi="EnBW DIN Pro" w:cs="EnBW DIN Pro"/>
          <w:color w:val="000000" w:themeColor="text1"/>
        </w:rPr>
        <w:t xml:space="preserve"> Schlüsselelement zur schnellen und wirtschaftlichen Reduktion von CO</w:t>
      </w:r>
      <w:r w:rsidR="00846CF4" w:rsidRPr="000D4EBD">
        <w:rPr>
          <w:rFonts w:asciiTheme="minorHAnsi" w:hAnsiTheme="minorHAnsi" w:cs="EnBW DIN Pro"/>
          <w:vertAlign w:val="subscript"/>
        </w:rPr>
        <w:t>2</w:t>
      </w:r>
      <w:r w:rsidR="00B96471" w:rsidRPr="00D823C4">
        <w:rPr>
          <w:rFonts w:ascii="EnBW DIN Pro" w:hAnsi="EnBW DIN Pro" w:cs="EnBW DIN Pro"/>
          <w:color w:val="000000" w:themeColor="text1"/>
        </w:rPr>
        <w:t>, um das 2 Grad Ziel noch zu erreichen.</w:t>
      </w:r>
      <w:r w:rsidR="00016EA7" w:rsidRPr="00383F1C">
        <w:rPr>
          <w:rFonts w:ascii="EnBW DIN Pro" w:hAnsi="EnBW DIN Pro" w:cs="EnBW DIN Pro"/>
        </w:rPr>
        <w:t>“</w:t>
      </w:r>
      <w:bookmarkEnd w:id="3"/>
      <w:r w:rsidR="00F64CE0" w:rsidRPr="00383F1C">
        <w:rPr>
          <w:rFonts w:ascii="EnBW DIN Pro" w:hAnsi="EnBW DIN Pro" w:cs="EnBW DIN Pro"/>
        </w:rPr>
        <w:t xml:space="preserve"> Minister Untersteller</w:t>
      </w:r>
      <w:r w:rsidR="005848B8" w:rsidRPr="00383F1C">
        <w:rPr>
          <w:rFonts w:ascii="EnBW DIN Pro" w:hAnsi="EnBW DIN Pro" w:cs="EnBW DIN Pro"/>
        </w:rPr>
        <w:t xml:space="preserve"> blickte </w:t>
      </w:r>
      <w:r w:rsidR="000932BA" w:rsidRPr="00383F1C">
        <w:rPr>
          <w:rFonts w:ascii="EnBW DIN Pro" w:hAnsi="EnBW DIN Pro" w:cs="EnBW DIN Pro"/>
        </w:rPr>
        <w:t xml:space="preserve">bei der Veranstaltung </w:t>
      </w:r>
      <w:r w:rsidR="005848B8" w:rsidRPr="00383F1C">
        <w:rPr>
          <w:rFonts w:ascii="EnBW DIN Pro" w:hAnsi="EnBW DIN Pro" w:cs="EnBW DIN Pro"/>
        </w:rPr>
        <w:t>aus Sicht des Landes Baden-Württemberg auf die Energiewende</w:t>
      </w:r>
      <w:r w:rsidR="00F64CE0" w:rsidRPr="00383F1C">
        <w:rPr>
          <w:rFonts w:ascii="EnBW DIN Pro" w:hAnsi="EnBW DIN Pro" w:cs="EnBW DIN Pro"/>
        </w:rPr>
        <w:t xml:space="preserve">. </w:t>
      </w:r>
      <w:r w:rsidR="000370B1" w:rsidRPr="00383F1C">
        <w:rPr>
          <w:rFonts w:ascii="EnBW DIN Pro" w:hAnsi="EnBW DIN Pro" w:cs="EnBW DIN Pro"/>
        </w:rPr>
        <w:t xml:space="preserve">Für den Gas-Sektor bedeutet sie aus seiner Sicht eine Chance: „Erdgas wird </w:t>
      </w:r>
      <w:r w:rsidR="000370B1">
        <w:rPr>
          <w:rFonts w:ascii="EnBW DIN Pro" w:hAnsi="EnBW DIN Pro" w:cs="EnBW DIN Pro"/>
        </w:rPr>
        <w:t xml:space="preserve">in den nächsten Jahrzehnten beim Übergang von fossilen zu erneuerbaren Energien </w:t>
      </w:r>
      <w:r w:rsidR="000370B1" w:rsidRPr="00383F1C">
        <w:rPr>
          <w:rFonts w:ascii="EnBW DIN Pro" w:hAnsi="EnBW DIN Pro" w:cs="EnBW DIN Pro"/>
        </w:rPr>
        <w:t>eine große Rolle</w:t>
      </w:r>
      <w:r w:rsidR="000370B1">
        <w:rPr>
          <w:rFonts w:ascii="EnBW DIN Pro" w:hAnsi="EnBW DIN Pro" w:cs="EnBW DIN Pro"/>
        </w:rPr>
        <w:t xml:space="preserve"> spielen</w:t>
      </w:r>
      <w:r w:rsidR="000370B1" w:rsidRPr="00383F1C">
        <w:rPr>
          <w:rFonts w:ascii="EnBW DIN Pro" w:hAnsi="EnBW DIN Pro" w:cs="EnBW DIN Pro"/>
        </w:rPr>
        <w:t xml:space="preserve"> und</w:t>
      </w:r>
      <w:r w:rsidR="000370B1">
        <w:rPr>
          <w:rFonts w:ascii="EnBW DIN Pro" w:hAnsi="EnBW DIN Pro" w:cs="EnBW DIN Pro"/>
        </w:rPr>
        <w:t xml:space="preserve"> insoweit</w:t>
      </w:r>
      <w:r w:rsidR="000370B1" w:rsidRPr="00383F1C">
        <w:rPr>
          <w:rFonts w:ascii="EnBW DIN Pro" w:hAnsi="EnBW DIN Pro" w:cs="EnBW DIN Pro"/>
        </w:rPr>
        <w:t xml:space="preserve"> einen wichtigen Beitrag </w:t>
      </w:r>
      <w:r w:rsidR="000370B1">
        <w:rPr>
          <w:rFonts w:ascii="EnBW DIN Pro" w:hAnsi="EnBW DIN Pro" w:cs="EnBW DIN Pro"/>
        </w:rPr>
        <w:t>für die</w:t>
      </w:r>
      <w:r w:rsidR="000370B1" w:rsidRPr="00383F1C">
        <w:rPr>
          <w:rFonts w:ascii="EnBW DIN Pro" w:hAnsi="EnBW DIN Pro" w:cs="EnBW DIN Pro"/>
        </w:rPr>
        <w:t xml:space="preserve"> Versorgungssicherheit </w:t>
      </w:r>
      <w:r w:rsidR="000370B1">
        <w:rPr>
          <w:rFonts w:ascii="EnBW DIN Pro" w:hAnsi="EnBW DIN Pro" w:cs="EnBW DIN Pro"/>
        </w:rPr>
        <w:t>leisten</w:t>
      </w:r>
      <w:r w:rsidR="000370B1" w:rsidRPr="00383F1C">
        <w:rPr>
          <w:rFonts w:ascii="EnBW DIN Pro" w:hAnsi="EnBW DIN Pro" w:cs="EnBW DIN Pro"/>
        </w:rPr>
        <w:t>.“</w:t>
      </w:r>
      <w:r w:rsidR="007102AE">
        <w:rPr>
          <w:rFonts w:ascii="EnBW DIN Pro" w:hAnsi="EnBW DIN Pro" w:cs="EnBW DIN Pro"/>
        </w:rPr>
        <w:t xml:space="preserve"> </w:t>
      </w:r>
    </w:p>
    <w:p w14:paraId="65341C45" w14:textId="292DDF89" w:rsidR="00832466" w:rsidRPr="00D823C4" w:rsidRDefault="007102AE" w:rsidP="00D5047D">
      <w:pPr>
        <w:spacing w:after="100" w:afterAutospacing="1" w:line="240" w:lineRule="exact"/>
        <w:jc w:val="both"/>
        <w:rPr>
          <w:rFonts w:ascii="EnBW DIN Pro" w:hAnsi="EnBW DIN Pro" w:cs="EnBW DIN Pro"/>
          <w:color w:val="000000" w:themeColor="text1"/>
        </w:rPr>
      </w:pPr>
      <w:bookmarkStart w:id="4" w:name="_Hlk13734320"/>
      <w:r w:rsidRPr="00D823C4">
        <w:rPr>
          <w:rFonts w:ascii="EnBW DIN Pro" w:hAnsi="EnBW DIN Pro" w:cs="EnBW DIN Pro"/>
          <w:color w:val="000000" w:themeColor="text1"/>
        </w:rPr>
        <w:t xml:space="preserve">Ziel der Veranstaltung war es die unterschiedlichen Perspektiven auf den Kohleausstieg und die Rolle der Gasinfrastruktur innerhalb der Energiewende zu zeigen. So erläuterte in weiteren Vorträgen Dr. Gerrit Volk, Referatsleiter der Bundesnetzagentur, die Sicht der Regulierungsbehörde bevor </w:t>
      </w:r>
      <w:r w:rsidR="00832466" w:rsidRPr="00D823C4">
        <w:rPr>
          <w:rFonts w:ascii="EnBW DIN Pro" w:hAnsi="EnBW DIN Pro" w:cs="EnBW DIN Pro"/>
          <w:color w:val="000000" w:themeColor="text1"/>
        </w:rPr>
        <w:t xml:space="preserve">Marek </w:t>
      </w:r>
      <w:proofErr w:type="spellStart"/>
      <w:r w:rsidR="00832466" w:rsidRPr="00D823C4">
        <w:rPr>
          <w:rFonts w:ascii="EnBW DIN Pro" w:hAnsi="EnBW DIN Pro" w:cs="EnBW DIN Pro"/>
          <w:color w:val="000000" w:themeColor="text1"/>
        </w:rPr>
        <w:t>Poltrum</w:t>
      </w:r>
      <w:proofErr w:type="spellEnd"/>
      <w:r w:rsidR="00832466" w:rsidRPr="00D823C4">
        <w:rPr>
          <w:rFonts w:ascii="EnBW DIN Pro" w:hAnsi="EnBW DIN Pro" w:cs="EnBW DIN Pro"/>
          <w:color w:val="000000" w:themeColor="text1"/>
        </w:rPr>
        <w:t xml:space="preserve"> von der DBI Gas und Umwelttechnik GmbH mögliche Transformationspfade zur Treibhausgasneutralität der Gasnetze vorstellte. Hierauf bezog sich auch Dr.-Ing. Hans-Josef Zimmer, Vorstand Technik von der EnBW AG, bei seiner Erläuterung der Rolle der Gasinfrastruktur innerhalb des Konzerns.</w:t>
      </w:r>
    </w:p>
    <w:bookmarkEnd w:id="4"/>
    <w:p w14:paraId="7DCACC56" w14:textId="77777777" w:rsidR="00417EC6" w:rsidRPr="00383F1C" w:rsidRDefault="00417EC6" w:rsidP="00417EC6">
      <w:pPr>
        <w:spacing w:after="120" w:line="240" w:lineRule="exact"/>
        <w:jc w:val="both"/>
        <w:rPr>
          <w:rFonts w:ascii="EnBW DIN Pro" w:hAnsi="EnBW DIN Pro" w:cs="EnBW DIN Pro"/>
          <w:b/>
        </w:rPr>
      </w:pPr>
      <w:r w:rsidRPr="00383F1C">
        <w:rPr>
          <w:rFonts w:ascii="EnBW DIN Pro" w:hAnsi="EnBW DIN Pro" w:cs="EnBW DIN Pro"/>
          <w:b/>
        </w:rPr>
        <w:t xml:space="preserve">Gemeinsam </w:t>
      </w:r>
      <w:r w:rsidR="00B95968" w:rsidRPr="00383F1C">
        <w:rPr>
          <w:rFonts w:ascii="EnBW DIN Pro" w:hAnsi="EnBW DIN Pro" w:cs="EnBW DIN Pro"/>
          <w:b/>
        </w:rPr>
        <w:t xml:space="preserve">mit den Kommunen </w:t>
      </w:r>
      <w:r w:rsidRPr="00383F1C">
        <w:rPr>
          <w:rFonts w:ascii="EnBW DIN Pro" w:hAnsi="EnBW DIN Pro" w:cs="EnBW DIN Pro"/>
          <w:b/>
        </w:rPr>
        <w:t>auf dem Weg zur Energiewende</w:t>
      </w:r>
    </w:p>
    <w:p w14:paraId="271F01E8" w14:textId="312300E6" w:rsidR="00E876AE" w:rsidRPr="00E876AE" w:rsidRDefault="00417EC6" w:rsidP="00E876AE">
      <w:pPr>
        <w:spacing w:after="100" w:afterAutospacing="1" w:line="240" w:lineRule="exact"/>
        <w:jc w:val="both"/>
        <w:rPr>
          <w:rFonts w:ascii="EnBW DIN Pro" w:hAnsi="EnBW DIN Pro" w:cs="EnBW DIN Pro"/>
        </w:rPr>
      </w:pPr>
      <w:r w:rsidRPr="00383F1C">
        <w:rPr>
          <w:rFonts w:ascii="EnBW DIN Pro" w:hAnsi="EnBW DIN Pro" w:cs="EnBW DIN Pro"/>
        </w:rPr>
        <w:t xml:space="preserve">Nachhaltige kommunale Energiekonzepte sind ein wichtiger Baustein für die Reduzierung von Treibhausgasen. </w:t>
      </w:r>
      <w:r w:rsidR="008D43BD" w:rsidRPr="000D4EBD">
        <w:rPr>
          <w:rFonts w:asciiTheme="minorHAnsi" w:hAnsiTheme="minorHAnsi" w:cs="EnBW DIN Pro"/>
        </w:rPr>
        <w:t>Netze Südwest engagiert sich hier intensiv in de</w:t>
      </w:r>
      <w:r w:rsidR="00525983">
        <w:rPr>
          <w:rFonts w:asciiTheme="minorHAnsi" w:hAnsiTheme="minorHAnsi" w:cs="EnBW DIN Pro"/>
        </w:rPr>
        <w:t>n</w:t>
      </w:r>
      <w:r w:rsidR="008D43BD" w:rsidRPr="000D4EBD">
        <w:rPr>
          <w:rFonts w:asciiTheme="minorHAnsi" w:hAnsiTheme="minorHAnsi" w:cs="EnBW DIN Pro"/>
        </w:rPr>
        <w:t xml:space="preserve"> Region</w:t>
      </w:r>
      <w:r w:rsidR="00525983">
        <w:rPr>
          <w:rFonts w:asciiTheme="minorHAnsi" w:hAnsiTheme="minorHAnsi" w:cs="EnBW DIN Pro"/>
        </w:rPr>
        <w:t>en</w:t>
      </w:r>
      <w:r w:rsidR="008D43BD" w:rsidRPr="000D4EBD">
        <w:rPr>
          <w:rFonts w:asciiTheme="minorHAnsi" w:hAnsiTheme="minorHAnsi" w:cs="EnBW DIN Pro"/>
        </w:rPr>
        <w:t xml:space="preserve"> Nordbaden</w:t>
      </w:r>
      <w:r w:rsidR="00525983">
        <w:rPr>
          <w:rFonts w:asciiTheme="minorHAnsi" w:hAnsiTheme="minorHAnsi" w:cs="EnBW DIN Pro"/>
        </w:rPr>
        <w:t xml:space="preserve"> und Oberschwaben.</w:t>
      </w:r>
      <w:r w:rsidR="008D43BD" w:rsidRPr="000D4EBD">
        <w:rPr>
          <w:rFonts w:asciiTheme="minorHAnsi" w:hAnsiTheme="minorHAnsi" w:cs="EnBW DIN Pro"/>
        </w:rPr>
        <w:t xml:space="preserve"> </w:t>
      </w:r>
      <w:r w:rsidR="00525983">
        <w:rPr>
          <w:rFonts w:asciiTheme="minorHAnsi" w:hAnsiTheme="minorHAnsi" w:cs="EnBW DIN Pro"/>
        </w:rPr>
        <w:t>So konnte i</w:t>
      </w:r>
      <w:r w:rsidR="008D43BD" w:rsidRPr="000D4EBD">
        <w:rPr>
          <w:rFonts w:asciiTheme="minorHAnsi" w:hAnsiTheme="minorHAnsi" w:cs="EnBW DIN Pro"/>
        </w:rPr>
        <w:t>n den vergangenen drei Jahren</w:t>
      </w:r>
      <w:r w:rsidR="00525983">
        <w:rPr>
          <w:rFonts w:asciiTheme="minorHAnsi" w:hAnsiTheme="minorHAnsi" w:cs="EnBW DIN Pro"/>
        </w:rPr>
        <w:t xml:space="preserve"> </w:t>
      </w:r>
      <w:r w:rsidR="008D43BD" w:rsidRPr="000D4EBD">
        <w:rPr>
          <w:rFonts w:asciiTheme="minorHAnsi" w:hAnsiTheme="minorHAnsi" w:cs="EnBW DIN Pro"/>
        </w:rPr>
        <w:t>die Zahl der Gash</w:t>
      </w:r>
      <w:r w:rsidR="001C5BCF">
        <w:rPr>
          <w:rFonts w:asciiTheme="minorHAnsi" w:hAnsiTheme="minorHAnsi" w:cs="EnBW DIN Pro"/>
        </w:rPr>
        <w:t>aus</w:t>
      </w:r>
      <w:r w:rsidR="008D43BD" w:rsidRPr="000D4EBD">
        <w:rPr>
          <w:rFonts w:asciiTheme="minorHAnsi" w:hAnsiTheme="minorHAnsi" w:cs="EnBW DIN Pro"/>
        </w:rPr>
        <w:t>anschlüsse</w:t>
      </w:r>
      <w:r w:rsidR="00525983">
        <w:rPr>
          <w:rFonts w:asciiTheme="minorHAnsi" w:hAnsiTheme="minorHAnsi" w:cs="EnBW DIN Pro"/>
        </w:rPr>
        <w:t xml:space="preserve"> in Nordbaden</w:t>
      </w:r>
      <w:r w:rsidR="008D43BD" w:rsidRPr="000D4EBD">
        <w:rPr>
          <w:rFonts w:asciiTheme="minorHAnsi" w:hAnsiTheme="minorHAnsi" w:cs="EnBW DIN Pro"/>
        </w:rPr>
        <w:t xml:space="preserve"> von ca. 1.000 auf rund 1.200 </w:t>
      </w:r>
      <w:r w:rsidR="008D43BD" w:rsidRPr="000D4EBD">
        <w:rPr>
          <w:rFonts w:asciiTheme="minorHAnsi" w:hAnsiTheme="minorHAnsi" w:cs="EnBW DIN Pro"/>
        </w:rPr>
        <w:lastRenderedPageBreak/>
        <w:t>pro Jahr gesteigert werden. Rund 1.700 Tonnen CO</w:t>
      </w:r>
      <w:r w:rsidR="008D43BD" w:rsidRPr="000D4EBD">
        <w:rPr>
          <w:rFonts w:asciiTheme="minorHAnsi" w:hAnsiTheme="minorHAnsi" w:cs="EnBW DIN Pro"/>
          <w:vertAlign w:val="subscript"/>
        </w:rPr>
        <w:t xml:space="preserve">2 </w:t>
      </w:r>
      <w:r w:rsidR="008D43BD" w:rsidRPr="000D4EBD">
        <w:rPr>
          <w:rFonts w:asciiTheme="minorHAnsi" w:hAnsiTheme="minorHAnsi" w:cs="EnBW DIN Pro"/>
        </w:rPr>
        <w:t>weniger werden damit pro Jahr im Vergleich zu Heizölanlagen ausgestoßen.</w:t>
      </w:r>
      <w:r w:rsidR="00525983">
        <w:rPr>
          <w:rFonts w:asciiTheme="minorHAnsi" w:hAnsiTheme="minorHAnsi" w:cs="EnBW DIN Pro"/>
        </w:rPr>
        <w:t xml:space="preserve"> In Oberschaben </w:t>
      </w:r>
      <w:r w:rsidR="00E876AE" w:rsidRPr="00383F1C">
        <w:rPr>
          <w:rFonts w:ascii="EnBW DIN Pro" w:hAnsi="EnBW DIN Pro" w:cs="EnBW DIN Pro"/>
        </w:rPr>
        <w:t>konnte die Zahl der Gasnetzanschlüsse</w:t>
      </w:r>
      <w:r w:rsidR="00E876AE">
        <w:rPr>
          <w:rFonts w:ascii="EnBW DIN Pro" w:hAnsi="EnBW DIN Pro" w:cs="EnBW DIN Pro"/>
        </w:rPr>
        <w:t xml:space="preserve"> im gleichen Zeitraum</w:t>
      </w:r>
      <w:r w:rsidR="00E876AE" w:rsidRPr="00383F1C">
        <w:rPr>
          <w:rFonts w:ascii="EnBW DIN Pro" w:hAnsi="EnBW DIN Pro" w:cs="EnBW DIN Pro"/>
        </w:rPr>
        <w:t xml:space="preserve"> von ca. 570 auf rund 1.450 pro Jahr </w:t>
      </w:r>
      <w:r w:rsidR="001F66DF">
        <w:rPr>
          <w:rFonts w:ascii="EnBW DIN Pro" w:hAnsi="EnBW DIN Pro" w:cs="EnBW DIN Pro"/>
        </w:rPr>
        <w:t>erhöht</w:t>
      </w:r>
      <w:r w:rsidR="00E876AE" w:rsidRPr="00383F1C">
        <w:rPr>
          <w:rFonts w:ascii="EnBW DIN Pro" w:hAnsi="EnBW DIN Pro" w:cs="EnBW DIN Pro"/>
        </w:rPr>
        <w:t xml:space="preserve"> werden. </w:t>
      </w:r>
      <w:r w:rsidR="00E876AE">
        <w:rPr>
          <w:rFonts w:ascii="EnBW DIN Pro" w:hAnsi="EnBW DIN Pro" w:cs="EnBW DIN Pro"/>
        </w:rPr>
        <w:t xml:space="preserve">Hier wurden damit im Vergleich zu </w:t>
      </w:r>
      <w:r w:rsidR="00E876AE" w:rsidRPr="00383F1C">
        <w:rPr>
          <w:rFonts w:ascii="EnBW DIN Pro" w:hAnsi="EnBW DIN Pro" w:cs="EnBW DIN Pro"/>
        </w:rPr>
        <w:t>Heizölanlagen</w:t>
      </w:r>
      <w:r w:rsidR="001F66DF">
        <w:rPr>
          <w:rFonts w:ascii="EnBW DIN Pro" w:hAnsi="EnBW DIN Pro" w:cs="EnBW DIN Pro"/>
        </w:rPr>
        <w:t xml:space="preserve"> jährlich</w:t>
      </w:r>
      <w:r w:rsidR="00E876AE">
        <w:rPr>
          <w:rFonts w:ascii="EnBW DIN Pro" w:hAnsi="EnBW DIN Pro" w:cs="EnBW DIN Pro"/>
        </w:rPr>
        <w:t xml:space="preserve"> r</w:t>
      </w:r>
      <w:r w:rsidR="00E876AE" w:rsidRPr="00383F1C">
        <w:rPr>
          <w:rFonts w:ascii="EnBW DIN Pro" w:hAnsi="EnBW DIN Pro" w:cs="EnBW DIN Pro"/>
        </w:rPr>
        <w:t>und 2.000 Tonnen CO</w:t>
      </w:r>
      <w:r w:rsidR="00E876AE" w:rsidRPr="00383F1C">
        <w:rPr>
          <w:rFonts w:ascii="EnBW DIN Pro" w:hAnsi="EnBW DIN Pro" w:cs="EnBW DIN Pro"/>
          <w:vertAlign w:val="subscript"/>
        </w:rPr>
        <w:t>2</w:t>
      </w:r>
      <w:r w:rsidR="00E876AE" w:rsidRPr="00383F1C">
        <w:rPr>
          <w:rFonts w:ascii="EnBW DIN Pro" w:hAnsi="EnBW DIN Pro" w:cs="EnBW DIN Pro"/>
        </w:rPr>
        <w:t xml:space="preserve"> weniger </w:t>
      </w:r>
      <w:r w:rsidR="00E876AE">
        <w:rPr>
          <w:rFonts w:ascii="EnBW DIN Pro" w:hAnsi="EnBW DIN Pro" w:cs="EnBW DIN Pro"/>
        </w:rPr>
        <w:t>ausgestoßen</w:t>
      </w:r>
      <w:r w:rsidR="00E876AE" w:rsidRPr="00383F1C">
        <w:rPr>
          <w:rFonts w:ascii="EnBW DIN Pro" w:hAnsi="EnBW DIN Pro" w:cs="EnBW DIN Pro"/>
        </w:rPr>
        <w:t>.</w:t>
      </w:r>
      <w:r w:rsidR="00E876AE">
        <w:rPr>
          <w:rFonts w:ascii="EnBW DIN Pro" w:hAnsi="EnBW DIN Pro" w:cs="EnBW DIN Pro"/>
        </w:rPr>
        <w:t xml:space="preserve"> </w:t>
      </w:r>
      <w:r w:rsidR="00E876AE" w:rsidRPr="00383F1C">
        <w:rPr>
          <w:rFonts w:ascii="EnBW DIN Pro" w:hAnsi="EnBW DIN Pro" w:cs="EnBW DIN Pro"/>
        </w:rPr>
        <w:t>Das Unternehmen trägt damit aktiv zur CO</w:t>
      </w:r>
      <w:r w:rsidR="00E876AE" w:rsidRPr="00383F1C">
        <w:rPr>
          <w:rFonts w:ascii="EnBW DIN Pro" w:hAnsi="EnBW DIN Pro" w:cs="EnBW DIN Pro"/>
          <w:vertAlign w:val="subscript"/>
        </w:rPr>
        <w:t>2</w:t>
      </w:r>
      <w:r w:rsidR="00E876AE" w:rsidRPr="00383F1C">
        <w:rPr>
          <w:rFonts w:ascii="EnBW DIN Pro" w:hAnsi="EnBW DIN Pro" w:cs="EnBW DIN Pro"/>
        </w:rPr>
        <w:t>-Minderung in der Region bei.</w:t>
      </w:r>
    </w:p>
    <w:p w14:paraId="7A220033" w14:textId="7BD7B04D" w:rsidR="00750467" w:rsidRPr="00383F1C" w:rsidRDefault="00440EE1" w:rsidP="00383F1C">
      <w:pPr>
        <w:spacing w:after="120" w:line="240" w:lineRule="exact"/>
        <w:rPr>
          <w:rFonts w:ascii="EnBW DIN Pro" w:hAnsi="EnBW DIN Pro" w:cs="EnBW DIN Pro"/>
          <w:b/>
        </w:rPr>
      </w:pPr>
      <w:r w:rsidRPr="00383F1C">
        <w:rPr>
          <w:rFonts w:ascii="EnBW DIN Pro" w:hAnsi="EnBW DIN Pro" w:cs="EnBW DIN Pro"/>
          <w:b/>
        </w:rPr>
        <w:t>Netze Südwest als verlässlicher Partner der Kommunen</w:t>
      </w:r>
    </w:p>
    <w:p w14:paraId="7D00B64D" w14:textId="5E2E71F0" w:rsidR="00440EE1" w:rsidRPr="001C5BCF" w:rsidRDefault="00417EC6" w:rsidP="00D5047D">
      <w:pPr>
        <w:spacing w:after="100" w:afterAutospacing="1" w:line="240" w:lineRule="exact"/>
        <w:jc w:val="both"/>
        <w:rPr>
          <w:rFonts w:ascii="EnBW DIN Pro" w:hAnsi="EnBW DIN Pro" w:cs="EnBW DIN Pro"/>
          <w:b/>
        </w:rPr>
      </w:pPr>
      <w:r w:rsidRPr="00383F1C">
        <w:rPr>
          <w:rFonts w:ascii="EnBW DIN Pro" w:hAnsi="EnBW DIN Pro" w:cs="EnBW DIN Pro"/>
        </w:rPr>
        <w:t>Für ihre zahlreichen Aktivitäten rund um d</w:t>
      </w:r>
      <w:r w:rsidR="004C6624" w:rsidRPr="00383F1C">
        <w:rPr>
          <w:rFonts w:ascii="EnBW DIN Pro" w:hAnsi="EnBW DIN Pro" w:cs="EnBW DIN Pro"/>
        </w:rPr>
        <w:t>en Klimaschutz</w:t>
      </w:r>
      <w:r w:rsidRPr="00383F1C">
        <w:rPr>
          <w:rFonts w:ascii="EnBW DIN Pro" w:hAnsi="EnBW DIN Pro" w:cs="EnBW DIN Pro"/>
        </w:rPr>
        <w:t xml:space="preserve"> benötigten die Kommunen</w:t>
      </w:r>
      <w:r w:rsidR="004C6624" w:rsidRPr="00383F1C">
        <w:rPr>
          <w:rFonts w:ascii="EnBW DIN Pro" w:hAnsi="EnBW DIN Pro" w:cs="EnBW DIN Pro"/>
        </w:rPr>
        <w:t xml:space="preserve"> immer auch</w:t>
      </w:r>
      <w:r w:rsidRPr="00383F1C">
        <w:rPr>
          <w:rFonts w:ascii="EnBW DIN Pro" w:hAnsi="EnBW DIN Pro" w:cs="EnBW DIN Pro"/>
        </w:rPr>
        <w:t xml:space="preserve"> starke Partnerschaften, </w:t>
      </w:r>
      <w:r w:rsidR="004C6624" w:rsidRPr="00383F1C">
        <w:rPr>
          <w:rFonts w:ascii="EnBW DIN Pro" w:hAnsi="EnBW DIN Pro" w:cs="EnBW DIN Pro"/>
        </w:rPr>
        <w:t>betonte</w:t>
      </w:r>
      <w:r w:rsidRPr="00383F1C">
        <w:rPr>
          <w:rFonts w:ascii="EnBW DIN Pro" w:hAnsi="EnBW DIN Pro" w:cs="EnBW DIN Pro"/>
        </w:rPr>
        <w:t xml:space="preserve"> Schick </w:t>
      </w:r>
      <w:r w:rsidR="004C6624" w:rsidRPr="00383F1C">
        <w:rPr>
          <w:rFonts w:ascii="EnBW DIN Pro" w:hAnsi="EnBW DIN Pro" w:cs="EnBW DIN Pro"/>
        </w:rPr>
        <w:t>in seiner Rede</w:t>
      </w:r>
      <w:r w:rsidR="00902724" w:rsidRPr="00383F1C">
        <w:rPr>
          <w:rFonts w:ascii="EnBW DIN Pro" w:hAnsi="EnBW DIN Pro" w:cs="EnBW DIN Pro"/>
        </w:rPr>
        <w:t xml:space="preserve"> und suchte </w:t>
      </w:r>
      <w:r w:rsidR="00CE0B63" w:rsidRPr="00383F1C">
        <w:rPr>
          <w:rFonts w:ascii="EnBW DIN Pro" w:hAnsi="EnBW DIN Pro" w:cs="EnBW DIN Pro"/>
        </w:rPr>
        <w:t xml:space="preserve">im Rahmen der Veranstaltung </w:t>
      </w:r>
      <w:r w:rsidR="00902724" w:rsidRPr="00383F1C">
        <w:rPr>
          <w:rFonts w:ascii="EnBW DIN Pro" w:hAnsi="EnBW DIN Pro" w:cs="EnBW DIN Pro"/>
        </w:rPr>
        <w:t xml:space="preserve">den persönlichen Austausch mit Gemeindevertreterinnen und -vertretern. </w:t>
      </w:r>
      <w:r w:rsidRPr="00383F1C">
        <w:rPr>
          <w:rFonts w:ascii="EnBW DIN Pro" w:hAnsi="EnBW DIN Pro" w:cs="EnBW DIN Pro"/>
        </w:rPr>
        <w:t xml:space="preserve">Netze Südwest </w:t>
      </w:r>
      <w:r w:rsidR="00902724" w:rsidRPr="00383F1C">
        <w:rPr>
          <w:rFonts w:ascii="EnBW DIN Pro" w:hAnsi="EnBW DIN Pro" w:cs="EnBW DIN Pro"/>
        </w:rPr>
        <w:t xml:space="preserve">stehe </w:t>
      </w:r>
      <w:r w:rsidRPr="00383F1C">
        <w:rPr>
          <w:rFonts w:ascii="EnBW DIN Pro" w:hAnsi="EnBW DIN Pro" w:cs="EnBW DIN Pro"/>
        </w:rPr>
        <w:t>ihnen</w:t>
      </w:r>
      <w:r w:rsidR="003F3A07" w:rsidRPr="00383F1C">
        <w:rPr>
          <w:rFonts w:ascii="EnBW DIN Pro" w:hAnsi="EnBW DIN Pro" w:cs="EnBW DIN Pro"/>
        </w:rPr>
        <w:t xml:space="preserve"> hierbei </w:t>
      </w:r>
      <w:r w:rsidRPr="00383F1C">
        <w:rPr>
          <w:rFonts w:ascii="EnBW DIN Pro" w:hAnsi="EnBW DIN Pro" w:cs="EnBW DIN Pro"/>
        </w:rPr>
        <w:t>als</w:t>
      </w:r>
      <w:r w:rsidR="003F3A07" w:rsidRPr="00383F1C">
        <w:rPr>
          <w:rFonts w:ascii="EnBW DIN Pro" w:hAnsi="EnBW DIN Pro" w:cs="EnBW DIN Pro"/>
        </w:rPr>
        <w:t xml:space="preserve"> </w:t>
      </w:r>
      <w:r w:rsidRPr="00383F1C">
        <w:rPr>
          <w:rFonts w:ascii="EnBW DIN Pro" w:hAnsi="EnBW DIN Pro" w:cs="EnBW DIN Pro"/>
        </w:rPr>
        <w:t>verlässlicher Partner auf dem Weg zu</w:t>
      </w:r>
      <w:r w:rsidR="003F3A07" w:rsidRPr="00383F1C">
        <w:rPr>
          <w:rFonts w:ascii="EnBW DIN Pro" w:hAnsi="EnBW DIN Pro" w:cs="EnBW DIN Pro"/>
        </w:rPr>
        <w:t xml:space="preserve"> einer nachhaltigen</w:t>
      </w:r>
      <w:r w:rsidRPr="00383F1C">
        <w:rPr>
          <w:rFonts w:ascii="EnBW DIN Pro" w:hAnsi="EnBW DIN Pro" w:cs="EnBW DIN Pro"/>
        </w:rPr>
        <w:t xml:space="preserve"> Energiewende</w:t>
      </w:r>
      <w:r w:rsidR="003F3A07" w:rsidRPr="00383F1C">
        <w:rPr>
          <w:rFonts w:ascii="EnBW DIN Pro" w:hAnsi="EnBW DIN Pro" w:cs="EnBW DIN Pro"/>
        </w:rPr>
        <w:t xml:space="preserve"> </w:t>
      </w:r>
      <w:r w:rsidRPr="00383F1C">
        <w:rPr>
          <w:rFonts w:ascii="EnBW DIN Pro" w:hAnsi="EnBW DIN Pro" w:cs="EnBW DIN Pro"/>
        </w:rPr>
        <w:t>zur Seite.</w:t>
      </w:r>
      <w:r w:rsidR="00F64CE0" w:rsidRPr="00383F1C">
        <w:rPr>
          <w:rFonts w:ascii="EnBW DIN Pro" w:hAnsi="EnBW DIN Pro" w:cs="EnBW DIN Pro"/>
        </w:rPr>
        <w:t xml:space="preserve"> </w:t>
      </w:r>
      <w:r w:rsidR="00440EE1" w:rsidRPr="00383F1C">
        <w:rPr>
          <w:rFonts w:ascii="EnBW DIN Pro" w:hAnsi="EnBW DIN Pro" w:cs="EnBW DIN Pro"/>
        </w:rPr>
        <w:t>Sie böte a</w:t>
      </w:r>
      <w:r w:rsidR="00902724" w:rsidRPr="00383F1C">
        <w:rPr>
          <w:rFonts w:ascii="EnBW DIN Pro" w:hAnsi="EnBW DIN Pro" w:cs="EnBW DIN Pro"/>
        </w:rPr>
        <w:t xml:space="preserve">uch deshalb </w:t>
      </w:r>
      <w:r w:rsidR="00440EE1" w:rsidRPr="00383F1C">
        <w:rPr>
          <w:rFonts w:ascii="EnBW DIN Pro" w:hAnsi="EnBW DIN Pro" w:cs="EnBW DIN Pro"/>
        </w:rPr>
        <w:t>s</w:t>
      </w:r>
      <w:r w:rsidR="00F60AE3" w:rsidRPr="00383F1C">
        <w:rPr>
          <w:rFonts w:ascii="EnBW DIN Pro" w:hAnsi="EnBW DIN Pro" w:cs="EnBW DIN Pro"/>
        </w:rPr>
        <w:t xml:space="preserve">eit dem 1. Juni </w:t>
      </w:r>
      <w:r w:rsidR="00F64CE0" w:rsidRPr="00383F1C">
        <w:rPr>
          <w:rFonts w:ascii="EnBW DIN Pro" w:hAnsi="EnBW DIN Pro" w:cs="EnBW DIN Pro"/>
        </w:rPr>
        <w:t>einen Aktivierungsbonus von 500 Euro an</w:t>
      </w:r>
      <w:r w:rsidR="008E1EAF" w:rsidRPr="00383F1C">
        <w:rPr>
          <w:rFonts w:ascii="EnBW DIN Pro" w:hAnsi="EnBW DIN Pro" w:cs="EnBW DIN Pro"/>
        </w:rPr>
        <w:t>:</w:t>
      </w:r>
      <w:r w:rsidR="005848B8" w:rsidRPr="00383F1C">
        <w:rPr>
          <w:rFonts w:ascii="EnBW DIN Pro" w:hAnsi="EnBW DIN Pro" w:cs="EnBW DIN Pro"/>
        </w:rPr>
        <w:t xml:space="preserve"> </w:t>
      </w:r>
      <w:r w:rsidR="002B5E0C" w:rsidRPr="00383F1C">
        <w:rPr>
          <w:rFonts w:ascii="EnBW DIN Pro" w:hAnsi="EnBW DIN Pro" w:cs="EnBW DIN Pro"/>
        </w:rPr>
        <w:t>H</w:t>
      </w:r>
      <w:r w:rsidR="00F64CE0" w:rsidRPr="00383F1C">
        <w:rPr>
          <w:rFonts w:ascii="EnBW DIN Pro" w:hAnsi="EnBW DIN Pro" w:cs="EnBW DIN Pro"/>
        </w:rPr>
        <w:t xml:space="preserve">auseigentümer </w:t>
      </w:r>
      <w:r w:rsidR="005848B8" w:rsidRPr="00383F1C">
        <w:rPr>
          <w:rFonts w:ascii="EnBW DIN Pro" w:hAnsi="EnBW DIN Pro" w:cs="EnBW DIN Pro"/>
        </w:rPr>
        <w:t xml:space="preserve">erhalten ihn im Versorgungsgebiet </w:t>
      </w:r>
      <w:r w:rsidR="00F64CE0" w:rsidRPr="00383F1C">
        <w:rPr>
          <w:rFonts w:ascii="EnBW DIN Pro" w:hAnsi="EnBW DIN Pro" w:cs="EnBW DIN Pro"/>
        </w:rPr>
        <w:t xml:space="preserve">für die </w:t>
      </w:r>
      <w:r w:rsidR="00916167" w:rsidRPr="00383F1C">
        <w:rPr>
          <w:rFonts w:ascii="EnBW DIN Pro" w:hAnsi="EnBW DIN Pro" w:cs="EnBW DIN Pro"/>
        </w:rPr>
        <w:t>A</w:t>
      </w:r>
      <w:r w:rsidR="00F64CE0" w:rsidRPr="00383F1C">
        <w:rPr>
          <w:rFonts w:ascii="EnBW DIN Pro" w:hAnsi="EnBW DIN Pro" w:cs="EnBW DIN Pro"/>
        </w:rPr>
        <w:t>ktivierung i</w:t>
      </w:r>
      <w:r w:rsidR="005848B8" w:rsidRPr="00383F1C">
        <w:rPr>
          <w:rFonts w:ascii="EnBW DIN Pro" w:hAnsi="EnBW DIN Pro" w:cs="EnBW DIN Pro"/>
        </w:rPr>
        <w:t xml:space="preserve">naktiver </w:t>
      </w:r>
      <w:r w:rsidR="00F64CE0" w:rsidRPr="00383F1C">
        <w:rPr>
          <w:rFonts w:ascii="EnBW DIN Pro" w:hAnsi="EnBW DIN Pro" w:cs="EnBW DIN Pro"/>
        </w:rPr>
        <w:t>Anschlüsse</w:t>
      </w:r>
      <w:r w:rsidR="00AF39F0" w:rsidRPr="00383F1C">
        <w:rPr>
          <w:rFonts w:ascii="EnBW DIN Pro" w:hAnsi="EnBW DIN Pro" w:cs="EnBW DIN Pro"/>
        </w:rPr>
        <w:t>.</w:t>
      </w:r>
    </w:p>
    <w:p w14:paraId="1F5E9C6A" w14:textId="77777777" w:rsidR="003F3A07" w:rsidRDefault="00440EE1" w:rsidP="003F3A07">
      <w:pPr>
        <w:spacing w:after="120" w:line="240" w:lineRule="exact"/>
        <w:jc w:val="both"/>
        <w:rPr>
          <w:rFonts w:ascii="EnBW DIN Pro" w:hAnsi="EnBW DIN Pro" w:cs="EnBW DIN Pro"/>
          <w:b/>
        </w:rPr>
      </w:pPr>
      <w:r>
        <w:rPr>
          <w:rFonts w:ascii="EnBW DIN Pro" w:hAnsi="EnBW DIN Pro" w:cs="EnBW DIN Pro"/>
          <w:b/>
        </w:rPr>
        <w:t>V</w:t>
      </w:r>
      <w:r w:rsidR="00962184">
        <w:rPr>
          <w:rFonts w:ascii="EnBW DIN Pro" w:hAnsi="EnBW DIN Pro" w:cs="EnBW DIN Pro"/>
          <w:b/>
        </w:rPr>
        <w:t>erantwortung für Mensch, Klima und Umwelt</w:t>
      </w:r>
    </w:p>
    <w:p w14:paraId="0BA34C7A" w14:textId="4F47EB39" w:rsidR="005848B8" w:rsidRPr="00D823C4" w:rsidRDefault="005848B8" w:rsidP="002D23F6">
      <w:pPr>
        <w:spacing w:after="480" w:line="240" w:lineRule="exact"/>
        <w:jc w:val="both"/>
        <w:rPr>
          <w:rFonts w:ascii="EnBW DIN Pro" w:hAnsi="EnBW DIN Pro" w:cs="EnBW DIN Pro"/>
          <w:color w:val="000000" w:themeColor="text1"/>
        </w:rPr>
      </w:pPr>
      <w:r w:rsidRPr="00315B06">
        <w:rPr>
          <w:rFonts w:ascii="EnBW DIN Pro" w:hAnsi="EnBW DIN Pro" w:cs="EnBW DIN Pro"/>
        </w:rPr>
        <w:t>N</w:t>
      </w:r>
      <w:r w:rsidR="00440EE1">
        <w:rPr>
          <w:rFonts w:ascii="EnBW DIN Pro" w:hAnsi="EnBW DIN Pro" w:cs="EnBW DIN Pro"/>
        </w:rPr>
        <w:t>i</w:t>
      </w:r>
      <w:r w:rsidRPr="00315B06">
        <w:rPr>
          <w:rFonts w:ascii="EnBW DIN Pro" w:hAnsi="EnBW DIN Pro" w:cs="EnBW DIN Pro"/>
        </w:rPr>
        <w:t>cht nur im Rahmen der</w:t>
      </w:r>
      <w:r>
        <w:rPr>
          <w:rFonts w:ascii="EnBW DIN Pro" w:hAnsi="EnBW DIN Pro" w:cs="EnBW DIN Pro"/>
        </w:rPr>
        <w:t xml:space="preserve"> Energieversorgung nimmt Netze Südwest seine Verantwortung für Mensch, Klima und Umwelt sehr ernst</w:t>
      </w:r>
      <w:r w:rsidRPr="00D823C4">
        <w:rPr>
          <w:rFonts w:ascii="EnBW DIN Pro" w:hAnsi="EnBW DIN Pro" w:cs="EnBW DIN Pro"/>
          <w:color w:val="000000" w:themeColor="text1"/>
        </w:rPr>
        <w:t xml:space="preserve">. </w:t>
      </w:r>
      <w:bookmarkStart w:id="5" w:name="_Hlk13734353"/>
      <w:r w:rsidR="0027610B" w:rsidRPr="00D823C4">
        <w:rPr>
          <w:rFonts w:ascii="EnBW DIN Pro" w:hAnsi="EnBW DIN Pro" w:cs="EnBW DIN Pro"/>
          <w:color w:val="000000" w:themeColor="text1"/>
        </w:rPr>
        <w:t>Deshalb unterstützt das Unternehmen „Plant-for-the-Planet“ und bot dessen Botschaftern eine Plattform</w:t>
      </w:r>
      <w:r w:rsidR="007102AE" w:rsidRPr="00D823C4">
        <w:rPr>
          <w:rFonts w:ascii="EnBW DIN Pro" w:hAnsi="EnBW DIN Pro" w:cs="EnBW DIN Pro"/>
          <w:color w:val="000000" w:themeColor="text1"/>
        </w:rPr>
        <w:t>, um seine</w:t>
      </w:r>
      <w:r w:rsidR="0027610B" w:rsidRPr="00D823C4">
        <w:rPr>
          <w:rFonts w:ascii="EnBW DIN Pro" w:hAnsi="EnBW DIN Pro" w:cs="EnBW DIN Pro"/>
          <w:color w:val="000000" w:themeColor="text1"/>
        </w:rPr>
        <w:t xml:space="preserve"> Klimaziele und </w:t>
      </w:r>
      <w:r w:rsidR="007102AE" w:rsidRPr="00D823C4">
        <w:rPr>
          <w:rFonts w:ascii="EnBW DIN Pro" w:hAnsi="EnBW DIN Pro" w:cs="EnBW DIN Pro"/>
          <w:color w:val="000000" w:themeColor="text1"/>
        </w:rPr>
        <w:t xml:space="preserve">sein </w:t>
      </w:r>
      <w:r w:rsidR="0027610B" w:rsidRPr="00D823C4">
        <w:rPr>
          <w:rFonts w:ascii="EnBW DIN Pro" w:hAnsi="EnBW DIN Pro" w:cs="EnBW DIN Pro"/>
          <w:color w:val="000000" w:themeColor="text1"/>
        </w:rPr>
        <w:t>Engagement zu präsentieren. Zusätzlich stellte es seine Veranstaltung emissionsfrei</w:t>
      </w:r>
      <w:r w:rsidR="007102AE" w:rsidRPr="00D823C4">
        <w:rPr>
          <w:rFonts w:ascii="EnBW DIN Pro" w:hAnsi="EnBW DIN Pro" w:cs="EnBW DIN Pro"/>
          <w:color w:val="000000" w:themeColor="text1"/>
        </w:rPr>
        <w:t>,</w:t>
      </w:r>
      <w:r w:rsidR="0027610B" w:rsidRPr="00D823C4">
        <w:rPr>
          <w:rFonts w:ascii="EnBW DIN Pro" w:hAnsi="EnBW DIN Pro" w:cs="EnBW DIN Pro"/>
          <w:color w:val="000000" w:themeColor="text1"/>
        </w:rPr>
        <w:t xml:space="preserve"> in</w:t>
      </w:r>
      <w:r w:rsidR="007102AE" w:rsidRPr="00D823C4">
        <w:rPr>
          <w:rFonts w:ascii="EnBW DIN Pro" w:hAnsi="EnBW DIN Pro" w:cs="EnBW DIN Pro"/>
          <w:color w:val="000000" w:themeColor="text1"/>
        </w:rPr>
        <w:t xml:space="preserve">dem es über eine Kompensation durch die Organisation 500 Bäume pflanzen lässt. </w:t>
      </w:r>
      <w:r w:rsidR="00DC7695" w:rsidRPr="00D823C4">
        <w:rPr>
          <w:rFonts w:ascii="EnBW DIN Pro" w:hAnsi="EnBW DIN Pro" w:cs="EnBW DIN Pro"/>
          <w:color w:val="000000" w:themeColor="text1"/>
        </w:rPr>
        <w:t>Die</w:t>
      </w:r>
      <w:r w:rsidRPr="00D823C4">
        <w:rPr>
          <w:rFonts w:ascii="EnBW DIN Pro" w:hAnsi="EnBW DIN Pro" w:cs="EnBW DIN Pro"/>
          <w:color w:val="000000" w:themeColor="text1"/>
        </w:rPr>
        <w:t xml:space="preserve"> Veranstaltung in der Alte</w:t>
      </w:r>
      <w:r w:rsidR="007102AE" w:rsidRPr="00D823C4">
        <w:rPr>
          <w:rFonts w:ascii="EnBW DIN Pro" w:hAnsi="EnBW DIN Pro" w:cs="EnBW DIN Pro"/>
          <w:color w:val="000000" w:themeColor="text1"/>
        </w:rPr>
        <w:t>n</w:t>
      </w:r>
      <w:r w:rsidRPr="00D823C4">
        <w:rPr>
          <w:rFonts w:ascii="EnBW DIN Pro" w:hAnsi="EnBW DIN Pro" w:cs="EnBW DIN Pro"/>
          <w:color w:val="000000" w:themeColor="text1"/>
        </w:rPr>
        <w:t xml:space="preserve"> Reithalle in Stuttgart </w:t>
      </w:r>
      <w:r w:rsidR="008E1EAF" w:rsidRPr="00D823C4">
        <w:rPr>
          <w:rFonts w:ascii="EnBW DIN Pro" w:hAnsi="EnBW DIN Pro" w:cs="EnBW DIN Pro"/>
          <w:color w:val="000000" w:themeColor="text1"/>
        </w:rPr>
        <w:t xml:space="preserve">bot </w:t>
      </w:r>
      <w:r w:rsidRPr="00D823C4">
        <w:rPr>
          <w:rFonts w:ascii="EnBW DIN Pro" w:hAnsi="EnBW DIN Pro" w:cs="EnBW DIN Pro"/>
          <w:color w:val="000000" w:themeColor="text1"/>
        </w:rPr>
        <w:t xml:space="preserve">eine ausgezeichnete </w:t>
      </w:r>
      <w:r w:rsidR="007102AE" w:rsidRPr="00D823C4">
        <w:rPr>
          <w:rFonts w:ascii="EnBW DIN Pro" w:hAnsi="EnBW DIN Pro" w:cs="EnBW DIN Pro"/>
          <w:color w:val="000000" w:themeColor="text1"/>
        </w:rPr>
        <w:t>Gelegenheit</w:t>
      </w:r>
      <w:r w:rsidRPr="00D823C4">
        <w:rPr>
          <w:rFonts w:ascii="EnBW DIN Pro" w:hAnsi="EnBW DIN Pro" w:cs="EnBW DIN Pro"/>
          <w:color w:val="000000" w:themeColor="text1"/>
        </w:rPr>
        <w:t xml:space="preserve"> für den Austausch über </w:t>
      </w:r>
      <w:r w:rsidR="007102AE" w:rsidRPr="00D823C4">
        <w:rPr>
          <w:rFonts w:ascii="EnBW DIN Pro" w:hAnsi="EnBW DIN Pro" w:cs="EnBW DIN Pro"/>
          <w:color w:val="000000" w:themeColor="text1"/>
        </w:rPr>
        <w:t>zahlreiche</w:t>
      </w:r>
      <w:r w:rsidRPr="00D823C4">
        <w:rPr>
          <w:rFonts w:ascii="EnBW DIN Pro" w:hAnsi="EnBW DIN Pro" w:cs="EnBW DIN Pro"/>
          <w:color w:val="000000" w:themeColor="text1"/>
        </w:rPr>
        <w:t xml:space="preserve"> Themen und Herausforderungen de</w:t>
      </w:r>
      <w:r w:rsidR="007102AE" w:rsidRPr="00D823C4">
        <w:rPr>
          <w:rFonts w:ascii="EnBW DIN Pro" w:hAnsi="EnBW DIN Pro" w:cs="EnBW DIN Pro"/>
          <w:color w:val="000000" w:themeColor="text1"/>
        </w:rPr>
        <w:t>r</w:t>
      </w:r>
      <w:r w:rsidRPr="00D823C4">
        <w:rPr>
          <w:rFonts w:ascii="EnBW DIN Pro" w:hAnsi="EnBW DIN Pro" w:cs="EnBW DIN Pro"/>
          <w:color w:val="000000" w:themeColor="text1"/>
        </w:rPr>
        <w:t xml:space="preserve"> Energiewende ohne zusätzliche Nachteile für Umwelt und Klima.</w:t>
      </w:r>
    </w:p>
    <w:bookmarkEnd w:id="5"/>
    <w:p w14:paraId="5BFB23A9" w14:textId="77777777" w:rsidR="002D23F6" w:rsidRPr="00516F73" w:rsidRDefault="002D23F6" w:rsidP="002253C7">
      <w:pPr>
        <w:pBdr>
          <w:bottom w:val="single" w:sz="6" w:space="1" w:color="auto"/>
        </w:pBdr>
        <w:spacing w:line="240" w:lineRule="exact"/>
        <w:rPr>
          <w:rFonts w:ascii="EnBW DIN Pro" w:hAnsi="EnBW DIN Pro" w:cs="EnBW DIN Pro"/>
        </w:rPr>
      </w:pPr>
    </w:p>
    <w:p w14:paraId="7529B233" w14:textId="77777777" w:rsidR="00C208FD" w:rsidRPr="00516F73" w:rsidRDefault="002253C7" w:rsidP="003265FA">
      <w:pPr>
        <w:spacing w:after="120" w:line="276" w:lineRule="auto"/>
        <w:jc w:val="both"/>
        <w:rPr>
          <w:rFonts w:ascii="EnBW DIN Pro" w:hAnsi="EnBW DIN Pro" w:cs="EnBW DIN Pro"/>
          <w:b/>
          <w:sz w:val="16"/>
          <w:szCs w:val="16"/>
        </w:rPr>
      </w:pPr>
      <w:r w:rsidRPr="00D5047D">
        <w:rPr>
          <w:rFonts w:ascii="EnBW DIN Pro" w:hAnsi="EnBW DIN Pro" w:cs="EnBW DIN Pro"/>
          <w:b/>
          <w:sz w:val="16"/>
          <w:szCs w:val="16"/>
        </w:rPr>
        <w:t>Regionaler Netzbetreiber mit</w:t>
      </w:r>
      <w:r w:rsidR="00C208FD" w:rsidRPr="00D5047D">
        <w:rPr>
          <w:rFonts w:ascii="EnBW DIN Pro" w:hAnsi="EnBW DIN Pro" w:cs="EnBW DIN Pro"/>
          <w:b/>
          <w:sz w:val="16"/>
          <w:szCs w:val="16"/>
        </w:rPr>
        <w:t xml:space="preserve"> Verantwortung für Mensch und Umwelt</w:t>
      </w:r>
    </w:p>
    <w:p w14:paraId="5BA64F7A" w14:textId="77777777" w:rsidR="00D349D8" w:rsidRDefault="00FC4814" w:rsidP="00507F99">
      <w:pPr>
        <w:spacing w:line="240" w:lineRule="exact"/>
        <w:jc w:val="both"/>
        <w:rPr>
          <w:rFonts w:ascii="EnBW DIN Pro" w:hAnsi="EnBW DIN Pro" w:cs="EnBW DIN Pro"/>
          <w:sz w:val="16"/>
          <w:szCs w:val="16"/>
        </w:rPr>
      </w:pPr>
      <w:r w:rsidRPr="00516F73">
        <w:rPr>
          <w:rFonts w:ascii="EnBW DIN Pro" w:hAnsi="EnBW DIN Pro" w:cs="EnBW DIN Pro"/>
          <w:sz w:val="16"/>
          <w:szCs w:val="16"/>
        </w:rPr>
        <w:t>Seit</w:t>
      </w:r>
      <w:r w:rsidR="000C5883" w:rsidRPr="00516F73">
        <w:rPr>
          <w:rFonts w:ascii="EnBW DIN Pro" w:hAnsi="EnBW DIN Pro" w:cs="EnBW DIN Pro"/>
          <w:sz w:val="16"/>
          <w:szCs w:val="16"/>
        </w:rPr>
        <w:t xml:space="preserve"> über 30 Jahren sichert</w:t>
      </w:r>
      <w:r w:rsidRPr="00516F73">
        <w:rPr>
          <w:rFonts w:ascii="EnBW DIN Pro" w:hAnsi="EnBW DIN Pro" w:cs="EnBW DIN Pro"/>
          <w:sz w:val="16"/>
          <w:szCs w:val="16"/>
        </w:rPr>
        <w:t xml:space="preserve"> die Netze-Gesellschaft Südwest mbH</w:t>
      </w:r>
      <w:r w:rsidR="000C5883" w:rsidRPr="00516F73">
        <w:rPr>
          <w:rFonts w:ascii="EnBW DIN Pro" w:hAnsi="EnBW DIN Pro" w:cs="EnBW DIN Pro"/>
          <w:sz w:val="16"/>
          <w:szCs w:val="16"/>
        </w:rPr>
        <w:t xml:space="preserve"> </w:t>
      </w:r>
      <w:r w:rsidRPr="00516F73">
        <w:rPr>
          <w:rFonts w:ascii="EnBW DIN Pro" w:hAnsi="EnBW DIN Pro" w:cs="EnBW DIN Pro"/>
          <w:sz w:val="16"/>
          <w:szCs w:val="16"/>
        </w:rPr>
        <w:t>(</w:t>
      </w:r>
      <w:r w:rsidR="007301A5" w:rsidRPr="00516F73">
        <w:rPr>
          <w:rFonts w:ascii="EnBW DIN Pro" w:hAnsi="EnBW DIN Pro" w:cs="EnBW DIN Pro"/>
          <w:sz w:val="16"/>
          <w:szCs w:val="16"/>
        </w:rPr>
        <w:t xml:space="preserve">sowie deren </w:t>
      </w:r>
      <w:r w:rsidRPr="00516F73">
        <w:rPr>
          <w:rFonts w:ascii="EnBW DIN Pro" w:hAnsi="EnBW DIN Pro" w:cs="EnBW DIN Pro"/>
          <w:sz w:val="16"/>
          <w:szCs w:val="16"/>
        </w:rPr>
        <w:t>Vorgängerunternehmen)</w:t>
      </w:r>
      <w:r w:rsidR="000C5883" w:rsidRPr="00516F73">
        <w:rPr>
          <w:rFonts w:ascii="EnBW DIN Pro" w:hAnsi="EnBW DIN Pro" w:cs="EnBW DIN Pro"/>
          <w:sz w:val="16"/>
          <w:szCs w:val="16"/>
        </w:rPr>
        <w:t xml:space="preserve"> als</w:t>
      </w:r>
      <w:r w:rsidRPr="00516F73">
        <w:rPr>
          <w:rFonts w:ascii="EnBW DIN Pro" w:hAnsi="EnBW DIN Pro" w:cs="EnBW DIN Pro"/>
          <w:sz w:val="16"/>
          <w:szCs w:val="16"/>
        </w:rPr>
        <w:t xml:space="preserve"> erfahrener und</w:t>
      </w:r>
      <w:r w:rsidR="000C5883" w:rsidRPr="00516F73">
        <w:rPr>
          <w:rFonts w:ascii="EnBW DIN Pro" w:hAnsi="EnBW DIN Pro" w:cs="EnBW DIN Pro"/>
          <w:sz w:val="16"/>
          <w:szCs w:val="16"/>
        </w:rPr>
        <w:t xml:space="preserve"> unabhängiger Verteilnetzbetreiber </w:t>
      </w:r>
      <w:r w:rsidR="002253C7" w:rsidRPr="00516F73">
        <w:rPr>
          <w:rFonts w:ascii="EnBW DIN Pro" w:hAnsi="EnBW DIN Pro" w:cs="EnBW DIN Pro"/>
          <w:sz w:val="16"/>
          <w:szCs w:val="16"/>
        </w:rPr>
        <w:t>die Gas</w:t>
      </w:r>
      <w:r w:rsidR="000C5883" w:rsidRPr="00516F73">
        <w:rPr>
          <w:rFonts w:ascii="EnBW DIN Pro" w:hAnsi="EnBW DIN Pro" w:cs="EnBW DIN Pro"/>
          <w:sz w:val="16"/>
          <w:szCs w:val="16"/>
        </w:rPr>
        <w:t>v</w:t>
      </w:r>
      <w:r w:rsidR="002253C7" w:rsidRPr="00516F73">
        <w:rPr>
          <w:rFonts w:ascii="EnBW DIN Pro" w:hAnsi="EnBW DIN Pro" w:cs="EnBW DIN Pro"/>
          <w:sz w:val="16"/>
          <w:szCs w:val="16"/>
        </w:rPr>
        <w:t xml:space="preserve">ersorgung </w:t>
      </w:r>
      <w:r w:rsidR="00F8215C" w:rsidRPr="00516F73">
        <w:rPr>
          <w:rFonts w:ascii="EnBW DIN Pro" w:hAnsi="EnBW DIN Pro" w:cs="EnBW DIN Pro"/>
          <w:sz w:val="16"/>
          <w:szCs w:val="16"/>
        </w:rPr>
        <w:t>seiner</w:t>
      </w:r>
      <w:r w:rsidR="00524DBB">
        <w:rPr>
          <w:rFonts w:ascii="EnBW DIN Pro" w:hAnsi="EnBW DIN Pro" w:cs="EnBW DIN Pro"/>
          <w:sz w:val="16"/>
          <w:szCs w:val="16"/>
        </w:rPr>
        <w:t xml:space="preserve"> Kundinnen und</w:t>
      </w:r>
      <w:r w:rsidR="002253C7" w:rsidRPr="00516F73">
        <w:rPr>
          <w:rFonts w:ascii="EnBW DIN Pro" w:hAnsi="EnBW DIN Pro" w:cs="EnBW DIN Pro"/>
          <w:sz w:val="16"/>
          <w:szCs w:val="16"/>
        </w:rPr>
        <w:t xml:space="preserve"> </w:t>
      </w:r>
      <w:r w:rsidR="00452AC1" w:rsidRPr="00516F73">
        <w:rPr>
          <w:rFonts w:ascii="EnBW DIN Pro" w:hAnsi="EnBW DIN Pro" w:cs="EnBW DIN Pro"/>
          <w:sz w:val="16"/>
          <w:szCs w:val="16"/>
        </w:rPr>
        <w:t>K</w:t>
      </w:r>
      <w:r w:rsidR="002253C7" w:rsidRPr="00516F73">
        <w:rPr>
          <w:rFonts w:ascii="EnBW DIN Pro" w:hAnsi="EnBW DIN Pro" w:cs="EnBW DIN Pro"/>
          <w:sz w:val="16"/>
          <w:szCs w:val="16"/>
        </w:rPr>
        <w:t xml:space="preserve">unden. </w:t>
      </w:r>
      <w:r w:rsidR="00452AC1" w:rsidRPr="00516F73">
        <w:rPr>
          <w:rFonts w:ascii="EnBW DIN Pro" w:hAnsi="EnBW DIN Pro" w:cs="EnBW DIN Pro"/>
          <w:sz w:val="16"/>
          <w:szCs w:val="16"/>
        </w:rPr>
        <w:t xml:space="preserve">Das Unternehmen ist stark in Baden-Württemberg verwurzelt und fühlt sich daher in besonderem Maße in der Verantwortung, die Energieversorgung der Menschen in der Region zuverlässig, nachhaltig und umweltfreundlich zu </w:t>
      </w:r>
      <w:r w:rsidR="007301A5" w:rsidRPr="00516F73">
        <w:rPr>
          <w:rFonts w:ascii="EnBW DIN Pro" w:hAnsi="EnBW DIN Pro" w:cs="EnBW DIN Pro"/>
          <w:sz w:val="16"/>
          <w:szCs w:val="16"/>
        </w:rPr>
        <w:t>gestalten</w:t>
      </w:r>
      <w:r w:rsidR="00D349D8">
        <w:rPr>
          <w:rFonts w:ascii="EnBW DIN Pro" w:hAnsi="EnBW DIN Pro" w:cs="EnBW DIN Pro"/>
          <w:sz w:val="16"/>
          <w:szCs w:val="16"/>
        </w:rPr>
        <w:t xml:space="preserve">. </w:t>
      </w:r>
      <w:r w:rsidR="00D349D8" w:rsidRPr="00D349D8">
        <w:rPr>
          <w:rFonts w:ascii="EnBW DIN Pro" w:hAnsi="EnBW DIN Pro" w:cs="EnBW DIN Pro"/>
          <w:sz w:val="16"/>
          <w:szCs w:val="16"/>
        </w:rPr>
        <w:t>Aktuell werden</w:t>
      </w:r>
      <w:r w:rsidR="00D349D8">
        <w:rPr>
          <w:rFonts w:ascii="EnBW DIN Pro" w:hAnsi="EnBW DIN Pro" w:cs="EnBW DIN Pro"/>
          <w:sz w:val="16"/>
          <w:szCs w:val="16"/>
        </w:rPr>
        <w:t xml:space="preserve"> </w:t>
      </w:r>
      <w:r w:rsidR="00453C34">
        <w:rPr>
          <w:rFonts w:ascii="EnBW DIN Pro" w:hAnsi="EnBW DIN Pro" w:cs="EnBW DIN Pro"/>
          <w:sz w:val="16"/>
          <w:szCs w:val="16"/>
        </w:rPr>
        <w:t>mit</w:t>
      </w:r>
      <w:r w:rsidR="00D349D8" w:rsidRPr="00D349D8">
        <w:rPr>
          <w:rFonts w:ascii="EnBW DIN Pro" w:hAnsi="EnBW DIN Pro" w:cs="EnBW DIN Pro"/>
          <w:sz w:val="16"/>
          <w:szCs w:val="16"/>
        </w:rPr>
        <w:t xml:space="preserve"> knapp</w:t>
      </w:r>
      <w:r w:rsidR="00D349D8">
        <w:rPr>
          <w:rFonts w:ascii="EnBW DIN Pro" w:hAnsi="EnBW DIN Pro" w:cs="EnBW DIN Pro"/>
          <w:sz w:val="16"/>
          <w:szCs w:val="16"/>
        </w:rPr>
        <w:t xml:space="preserve"> </w:t>
      </w:r>
      <w:r w:rsidR="00D349D8" w:rsidRPr="00D349D8">
        <w:rPr>
          <w:rFonts w:ascii="EnBW DIN Pro" w:hAnsi="EnBW DIN Pro" w:cs="EnBW DIN Pro"/>
          <w:sz w:val="16"/>
          <w:szCs w:val="16"/>
        </w:rPr>
        <w:t>73.000 Ausspeisepunkten</w:t>
      </w:r>
      <w:r w:rsidR="00453C34">
        <w:rPr>
          <w:rFonts w:ascii="EnBW DIN Pro" w:hAnsi="EnBW DIN Pro" w:cs="EnBW DIN Pro"/>
          <w:sz w:val="16"/>
          <w:szCs w:val="16"/>
        </w:rPr>
        <w:t xml:space="preserve"> rund</w:t>
      </w:r>
      <w:r w:rsidR="00D349D8" w:rsidRPr="00D349D8">
        <w:rPr>
          <w:rFonts w:ascii="EnBW DIN Pro" w:hAnsi="EnBW DIN Pro" w:cs="EnBW DIN Pro"/>
          <w:sz w:val="16"/>
          <w:szCs w:val="16"/>
        </w:rPr>
        <w:t xml:space="preserve"> 200 Ortsteile in annähernd 100 K</w:t>
      </w:r>
      <w:bookmarkStart w:id="6" w:name="_GoBack"/>
      <w:bookmarkEnd w:id="6"/>
      <w:r w:rsidR="00D349D8" w:rsidRPr="00D349D8">
        <w:rPr>
          <w:rFonts w:ascii="EnBW DIN Pro" w:hAnsi="EnBW DIN Pro" w:cs="EnBW DIN Pro"/>
          <w:sz w:val="16"/>
          <w:szCs w:val="16"/>
        </w:rPr>
        <w:t>ommunen über das mehr als 4.400 km lange Netz erreicht.</w:t>
      </w:r>
      <w:bookmarkEnd w:id="0"/>
    </w:p>
    <w:sectPr w:rsidR="00D349D8" w:rsidSect="00873D0A">
      <w:headerReference w:type="default" r:id="rId8"/>
      <w:footerReference w:type="default" r:id="rId9"/>
      <w:pgSz w:w="11906" w:h="16838"/>
      <w:pgMar w:top="2977" w:right="3969" w:bottom="2268" w:left="1134" w:header="992" w:footer="1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6C36" w14:textId="77777777" w:rsidR="00620696" w:rsidRDefault="00620696">
      <w:r>
        <w:separator/>
      </w:r>
    </w:p>
  </w:endnote>
  <w:endnote w:type="continuationSeparator" w:id="0">
    <w:p w14:paraId="52F3D245" w14:textId="77777777" w:rsidR="00620696" w:rsidRDefault="0062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BW DIN Pro">
    <w:altName w:val="Calibri"/>
    <w:panose1 w:val="020B0504020101020102"/>
    <w:charset w:val="00"/>
    <w:family w:val="swiss"/>
    <w:pitch w:val="variable"/>
    <w:sig w:usb0="A00002BF" w:usb1="4000207B" w:usb2="00000008"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mbria"/>
    <w:panose1 w:val="00000000000000000000"/>
    <w:charset w:val="4D"/>
    <w:family w:val="roman"/>
    <w:notTrueType/>
    <w:pitch w:val="default"/>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280A" w14:textId="77777777" w:rsidR="00EA5310" w:rsidRDefault="00EA5310">
    <w:pPr>
      <w:pStyle w:val="Fuzeile"/>
    </w:pPr>
    <w:r>
      <w:rPr>
        <w:noProof/>
        <w:lang w:val="de-DE"/>
      </w:rPr>
      <mc:AlternateContent>
        <mc:Choice Requires="wps">
          <w:drawing>
            <wp:anchor distT="0" distB="0" distL="114300" distR="114300" simplePos="0" relativeHeight="251661312" behindDoc="0" locked="0" layoutInCell="1" allowOverlap="1" wp14:anchorId="5655D246" wp14:editId="35709894">
              <wp:simplePos x="0" y="0"/>
              <wp:positionH relativeFrom="column">
                <wp:posOffset>-84455</wp:posOffset>
              </wp:positionH>
              <wp:positionV relativeFrom="paragraph">
                <wp:posOffset>-176199</wp:posOffset>
              </wp:positionV>
              <wp:extent cx="1731645" cy="1135888"/>
              <wp:effectExtent l="0" t="0" r="190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135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F9CBC"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664CC611" w14:textId="77777777"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2A5757FD" w14:textId="77777777"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73D74845" w14:textId="77777777" w:rsidR="00EA5310" w:rsidRPr="00C263CB" w:rsidRDefault="00EA5310" w:rsidP="00EA5310">
                          <w:pPr>
                            <w:widowControl w:val="0"/>
                            <w:autoSpaceDE w:val="0"/>
                            <w:autoSpaceDN w:val="0"/>
                            <w:adjustRightInd w:val="0"/>
                            <w:rPr>
                              <w:rFonts w:ascii="Verdana" w:hAnsi="Verdana" w:cs="Arial"/>
                              <w:sz w:val="12"/>
                              <w:szCs w:val="24"/>
                            </w:rPr>
                          </w:pPr>
                        </w:p>
                        <w:p w14:paraId="24FC6439"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019D9A94"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163FD844" w14:textId="77777777" w:rsidR="00EA5310" w:rsidRDefault="00EA5310" w:rsidP="00EA5310">
                          <w:pPr>
                            <w:widowControl w:val="0"/>
                            <w:autoSpaceDE w:val="0"/>
                            <w:autoSpaceDN w:val="0"/>
                            <w:adjustRightInd w:val="0"/>
                            <w:rPr>
                              <w:rFonts w:ascii="Verdana" w:hAnsi="Verdana" w:cs="Arial"/>
                              <w:sz w:val="12"/>
                              <w:szCs w:val="24"/>
                            </w:rPr>
                          </w:pPr>
                        </w:p>
                        <w:p w14:paraId="2A585A89"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1A95F0BB" w14:textId="77777777"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1" w:history="1">
                            <w:r w:rsidRPr="00521D96">
                              <w:rPr>
                                <w:rStyle w:val="Hyperlink"/>
                                <w:rFonts w:ascii="Verdana" w:hAnsi="Verdana" w:cs="Arial"/>
                                <w:sz w:val="12"/>
                                <w:szCs w:val="24"/>
                              </w:rPr>
                              <w:t>presse@netze-suedwest.de</w:t>
                            </w:r>
                          </w:hyperlink>
                        </w:p>
                        <w:p w14:paraId="0541058C" w14:textId="77777777"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2" w:history="1">
                            <w:r w:rsidRPr="00521D96">
                              <w:rPr>
                                <w:rStyle w:val="Hyperlink"/>
                                <w:rFonts w:ascii="Verdana" w:hAnsi="Verdana" w:cs="Arial"/>
                                <w:sz w:val="12"/>
                              </w:rPr>
                              <w:t>www.netze-suedwest.de</w:t>
                            </w:r>
                          </w:hyperlink>
                          <w:r>
                            <w:rPr>
                              <w:rFonts w:ascii="Verdana" w:hAnsi="Verdana" w:cs="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5D246" id="_x0000_t202" coordsize="21600,21600" o:spt="202" path="m,l,21600r21600,l21600,xe">
              <v:stroke joinstyle="miter"/>
              <v:path gradientshapeok="t" o:connecttype="rect"/>
            </v:shapetype>
            <v:shape id="Text Box 1" o:spid="_x0000_s1027" type="#_x0000_t202" style="position:absolute;margin-left:-6.65pt;margin-top:-13.85pt;width:136.35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rdgIAAAAFAAAOAAAAZHJzL2Uyb0RvYy54bWysVG1v2yAQ/j5p/wHxPbWdOoltxanWdpkm&#10;dS9Sux9ADI7RMDAgsbtq/30HJFm6F2ma5g8YuOPh7p7nWF6NvUB7ZixXssbZRYoRk42iXG5r/Olh&#10;PSkwso5ISoSSrMaPzOKr1csXy0FXbKo6JSgzCECkrQZd4845XSWJbTrWE3uhNJNgbJXpiYOl2SbU&#10;kAHQe5FM03SeDMpQbVTDrIXd22jEq4DftqxxH9rWModEjSE2F0YTxo0fk9WSVFtDdMebQxjkH6Lo&#10;CZdw6QnqljiCdob/AtXzxiirWnfRqD5RbcsbFnKAbLL0p2zuO6JZyAWKY/WpTPb/wTbv9x8N4rTG&#10;lxhJ0gNFD2x06FqNKPPVGbStwOleg5sbYRtYDplafaeazxZckjOfeMB6783wTlHAIzunwomxNb2v&#10;EWSNAAboeDxR4O9sPPbiMpvnM4wasGXZ5awoCh9GQqrjcW2se8NUj/ykxgY4DvBkf2dddD26+Nus&#10;EpyuuRBhYbabG2HQnoAe1uE7oD9zE9I7S+WPRcS4A1HCHd7m4w38PpXZNE+vp+VkPS8Wk3ydzybl&#10;Ii0maVZel/M0L/Pb9TcfYJZXHaeUyTsu2VFrWf53XB5UH1US1IaGGpez6SyS8cck0/D9LsmeO2g9&#10;wfsaFycnUnWM0NeSQtqkcoSLOE+ehx8IgRoc/6EqQQee+igCN27GoKyTjjaKPoIwjALagH14NmDS&#10;KfMVowFasMb2y44YhpF4K0HjZZbnvmfDIp8tprAw55bNuYXIBqBq7DCK0xsX+3ynDd92cFPUrVSv&#10;QJAtD1Lxyo1RHWQMbRZyOjwJvo/P18Hrx8O1+g4AAP//AwBQSwMEFAAGAAgAAAAhAMCUiTnhAAAA&#10;CwEAAA8AAABkcnMvZG93bnJldi54bWxMj8FOwzAMhu9IvENkJG5b2o6tozSdEBKXHZAYjHHMGtNU&#10;a5yqSbfy9pgT3Gz50+/vLzeT68QZh9B6UpDOExBItTctNQre355naxAhajK684QKvjHAprq+KnVh&#10;/IVe8byLjeAQCoVWYGPsCylDbdHpMPc9Et++/OB05HVopBn0hcNdJ7MkWUmnW+IPVvf4ZLE+7Uan&#10;ANf78fMlji0dVtaePvLtIdlvlbq9mR4fQESc4h8Mv/qsDhU7Hf1IJohOwSxdLBjlIctzEExky/s7&#10;EEdGl2kGsirl/w7VDwAAAP//AwBQSwECLQAUAAYACAAAACEAtoM4kv4AAADhAQAAEwAAAAAAAAAA&#10;AAAAAAAAAAAAW0NvbnRlbnRfVHlwZXNdLnhtbFBLAQItABQABgAIAAAAIQA4/SH/1gAAAJQBAAAL&#10;AAAAAAAAAAAAAAAAAC8BAABfcmVscy8ucmVsc1BLAQItABQABgAIAAAAIQAGGeErdgIAAAAFAAAO&#10;AAAAAAAAAAAAAAAAAC4CAABkcnMvZTJvRG9jLnhtbFBLAQItABQABgAIAAAAIQDAlIk54QAAAAsB&#10;AAAPAAAAAAAAAAAAAAAAANAEAABkcnMvZG93bnJldi54bWxQSwUGAAAAAAQABADzAAAA3gUAAAAA&#10;" stroked="f">
              <v:path arrowok="t"/>
              <v:textbox>
                <w:txbxContent>
                  <w:p w14:paraId="609F9CBC"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664CC611" w14:textId="77777777"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2A5757FD" w14:textId="77777777"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73D74845" w14:textId="77777777" w:rsidR="00EA5310" w:rsidRPr="00C263CB" w:rsidRDefault="00EA5310" w:rsidP="00EA5310">
                    <w:pPr>
                      <w:widowControl w:val="0"/>
                      <w:autoSpaceDE w:val="0"/>
                      <w:autoSpaceDN w:val="0"/>
                      <w:adjustRightInd w:val="0"/>
                      <w:rPr>
                        <w:rFonts w:ascii="Verdana" w:hAnsi="Verdana" w:cs="Arial"/>
                        <w:sz w:val="12"/>
                        <w:szCs w:val="24"/>
                      </w:rPr>
                    </w:pPr>
                  </w:p>
                  <w:p w14:paraId="24FC6439"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019D9A94"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163FD844" w14:textId="77777777" w:rsidR="00EA5310" w:rsidRDefault="00EA5310" w:rsidP="00EA5310">
                    <w:pPr>
                      <w:widowControl w:val="0"/>
                      <w:autoSpaceDE w:val="0"/>
                      <w:autoSpaceDN w:val="0"/>
                      <w:adjustRightInd w:val="0"/>
                      <w:rPr>
                        <w:rFonts w:ascii="Verdana" w:hAnsi="Verdana" w:cs="Arial"/>
                        <w:sz w:val="12"/>
                        <w:szCs w:val="24"/>
                      </w:rPr>
                    </w:pPr>
                  </w:p>
                  <w:p w14:paraId="2A585A89"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1A95F0BB" w14:textId="77777777"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3" w:history="1">
                      <w:r w:rsidRPr="00521D96">
                        <w:rPr>
                          <w:rStyle w:val="Hyperlink"/>
                          <w:rFonts w:ascii="Verdana" w:hAnsi="Verdana" w:cs="Arial"/>
                          <w:sz w:val="12"/>
                          <w:szCs w:val="24"/>
                        </w:rPr>
                        <w:t>presse@netze-suedwest.de</w:t>
                      </w:r>
                    </w:hyperlink>
                  </w:p>
                  <w:p w14:paraId="0541058C" w14:textId="77777777"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4" w:history="1">
                      <w:r w:rsidRPr="00521D96">
                        <w:rPr>
                          <w:rStyle w:val="Hyperlink"/>
                          <w:rFonts w:ascii="Verdana" w:hAnsi="Verdana" w:cs="Arial"/>
                          <w:sz w:val="12"/>
                        </w:rPr>
                        <w:t>www.netze-suedwest.de</w:t>
                      </w:r>
                    </w:hyperlink>
                    <w:r>
                      <w:rPr>
                        <w:rFonts w:ascii="Verdana" w:hAnsi="Verdana" w:cs="Arial"/>
                        <w:sz w:val="12"/>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5785" w14:textId="77777777" w:rsidR="00620696" w:rsidRDefault="00620696">
      <w:r>
        <w:separator/>
      </w:r>
    </w:p>
  </w:footnote>
  <w:footnote w:type="continuationSeparator" w:id="0">
    <w:p w14:paraId="777A5C77" w14:textId="77777777" w:rsidR="00620696" w:rsidRDefault="0062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F053" w14:textId="77777777" w:rsidR="00B62B2C" w:rsidRDefault="00941841">
    <w:pPr>
      <w:pStyle w:val="Kopfzeile"/>
      <w:ind w:left="-426" w:firstLine="426"/>
    </w:pPr>
    <w:r>
      <w:rPr>
        <w:noProof/>
        <w:lang w:val="de-DE"/>
      </w:rPr>
      <w:drawing>
        <wp:anchor distT="0" distB="0" distL="114300" distR="114300" simplePos="0" relativeHeight="251659264" behindDoc="0" locked="0" layoutInCell="1" allowOverlap="1" wp14:anchorId="72514365" wp14:editId="32937687">
          <wp:simplePos x="0" y="0"/>
          <wp:positionH relativeFrom="column">
            <wp:posOffset>4343400</wp:posOffset>
          </wp:positionH>
          <wp:positionV relativeFrom="paragraph">
            <wp:posOffset>117475</wp:posOffset>
          </wp:positionV>
          <wp:extent cx="1797685" cy="523875"/>
          <wp:effectExtent l="0" t="0" r="0" b="0"/>
          <wp:wrapSquare wrapText="bothSides"/>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8240" behindDoc="0" locked="0" layoutInCell="1" allowOverlap="1" wp14:anchorId="5E36D4C2" wp14:editId="788D0DC2">
              <wp:simplePos x="0" y="0"/>
              <wp:positionH relativeFrom="column">
                <wp:posOffset>-63500</wp:posOffset>
              </wp:positionH>
              <wp:positionV relativeFrom="paragraph">
                <wp:posOffset>104775</wp:posOffset>
              </wp:positionV>
              <wp:extent cx="2578100" cy="469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1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34BE" w14:textId="77777777" w:rsidR="00B62B2C" w:rsidRPr="002B3395" w:rsidRDefault="00B62B2C" w:rsidP="00B62B2C">
                          <w:pPr>
                            <w:rPr>
                              <w:rFonts w:ascii="Verdana" w:hAnsi="Verdana" w:cs="Arial"/>
                              <w:color w:val="A3C30C"/>
                              <w:lang w:val="en-US"/>
                            </w:rPr>
                          </w:pPr>
                          <w:r w:rsidRPr="005D28B5">
                            <w:rPr>
                              <w:rFonts w:ascii="Verdana" w:hAnsi="Verdana" w:cs="Arial"/>
                              <w:color w:val="A3C30C"/>
                              <w:lang w:val="en-US"/>
                            </w:rPr>
                            <w:t>P R E S S E</w:t>
                          </w:r>
                          <w:r w:rsidR="00EA5310">
                            <w:rPr>
                              <w:rFonts w:ascii="Verdana" w:hAnsi="Verdana" w:cs="Arial"/>
                              <w:color w:val="A3C30C"/>
                              <w:lang w:val="en-US"/>
                            </w:rPr>
                            <w:t xml:space="preserve"> </w:t>
                          </w:r>
                          <w:r w:rsidRPr="005D28B5">
                            <w:rPr>
                              <w:rFonts w:ascii="Verdana" w:hAnsi="Verdana" w:cs="Arial"/>
                              <w:color w:val="A3C30C"/>
                              <w:lang w:val="en-US"/>
                            </w:rPr>
                            <w:t xml:space="preserve">I N F O R M A T I O </w:t>
                          </w:r>
                          <w:r w:rsidRPr="002B3395">
                            <w:rPr>
                              <w:rFonts w:ascii="Verdana" w:hAnsi="Verdana" w:cs="Arial"/>
                              <w:color w:val="A3C30C"/>
                              <w:lang w:val="en-US"/>
                            </w:rPr>
                            <w:t>N</w:t>
                          </w:r>
                        </w:p>
                        <w:p w14:paraId="25E621BC" w14:textId="77777777" w:rsidR="00B62B2C" w:rsidRPr="00C263CB" w:rsidRDefault="00EA5310" w:rsidP="00B62B2C">
                          <w:pPr>
                            <w:rPr>
                              <w:rFonts w:ascii="Verdana" w:hAnsi="Verdana" w:cs="Arial"/>
                              <w:sz w:val="14"/>
                            </w:rPr>
                          </w:pPr>
                          <w:r>
                            <w:rPr>
                              <w:rFonts w:ascii="Verdana" w:hAnsi="Verdana" w:cs="Arial"/>
                              <w:sz w:val="14"/>
                            </w:rPr>
                            <w:t>Ettlingen, 0</w:t>
                          </w:r>
                          <w:r w:rsidR="001C1EB0">
                            <w:rPr>
                              <w:rFonts w:ascii="Verdana" w:hAnsi="Verdana" w:cs="Arial"/>
                              <w:sz w:val="14"/>
                            </w:rPr>
                            <w:t>9</w:t>
                          </w:r>
                          <w:r>
                            <w:rPr>
                              <w:rFonts w:ascii="Verdana" w:hAnsi="Verdana" w:cs="Arial"/>
                              <w:sz w:val="14"/>
                            </w:rPr>
                            <w:t>.0</w:t>
                          </w:r>
                          <w:r w:rsidR="001C1EB0">
                            <w:rPr>
                              <w:rFonts w:ascii="Verdana" w:hAnsi="Verdana" w:cs="Arial"/>
                              <w:sz w:val="14"/>
                            </w:rPr>
                            <w:t>7</w:t>
                          </w:r>
                          <w:r>
                            <w:rPr>
                              <w:rFonts w:ascii="Verdana" w:hAnsi="Verdana" w:cs="Arial"/>
                              <w:sz w:val="14"/>
                            </w:rPr>
                            <w:t>.2019</w:t>
                          </w:r>
                        </w:p>
                        <w:p w14:paraId="08A8F26E" w14:textId="77777777" w:rsidR="00B62B2C" w:rsidRPr="00C263CB" w:rsidRDefault="00B62B2C">
                          <w:pPr>
                            <w:rPr>
                              <w:rFonts w:ascii="Verdana" w:hAnsi="Verdana"/>
                              <w:color w:val="00009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6D4C2" id="_x0000_t202" coordsize="21600,21600" o:spt="202" path="m,l,21600r21600,l21600,xe">
              <v:stroke joinstyle="miter"/>
              <v:path gradientshapeok="t" o:connecttype="rect"/>
            </v:shapetype>
            <v:shape id="Text Box 3" o:spid="_x0000_s1026" type="#_x0000_t202" style="position:absolute;left:0;text-align:left;margin-left:-5pt;margin-top:8.25pt;width:203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DucQIAAPgEAAAOAAAAZHJzL2Uyb0RvYy54bWysVNuO2yAQfa/Uf0C8Z32pc7EVZ9XdbapK&#10;24u02w8ggGNUDBRI7O2q/94BJ9lsL1JV1Q8YmOHMDOcMy8uhk2jPrRNa1Ti7SDHiimom1LbGn+/X&#10;kwVGzhPFiNSK1/iBO3y5evli2ZuK57rVknGLAES5qjc1br03VZI42vKOuAttuAJjo21HPCztNmGW&#10;9IDeySRP01nSa8uM1ZQ7B7s3oxGvIn7TcOo/No3jHskaQ24+jjaOmzAmqyWptpaYVtBDGuQfsuiI&#10;UBD0BHVDPEE7K36B6gS12unGX1DdJbppBOWxBqgmS3+q5q4lhsda4HKcOV2T+3+w9MP+k0WC1bjA&#10;SJEOKLrng0dXekCvwu30xlXgdGfAzQ+wDSzHSp251fSLA5fkzGc84IL3pn+vGeCRndfxxNDYLtwR&#10;VI0ABuh4OFEQYlLYzKfzRZaCiYKtmJUlzEMIUh1PG+v8W647FCY1tkBxRCf7W+dH16NLCOa0FGwt&#10;pIwLu91cS4v2BOSwjt8B/ZmbVMFZ6XBsRBx3IEmIEWwh3UjvY5nlRXqVl5P1bDGfFOtiOinn6WKS&#10;ZuVVOUuLsrhZfw8JZkXVCsa4uhWKH6WWFX9H5UH0o0ii2FBf43KaT0cu/lhkGr/fFdkJD50nRVfj&#10;xcmJVC0n7I1iUDapPBFynCfP04+EwB0c//FWogwC86MG/LAZACVoY6PZAwjCauALqIXnAiattt8w&#10;6qH1auy+7ojlGMl3CrRdZkURejUuiuk8h4U9t2zOLURRgKqxx2icXvuxv3fGim0LkUa9Kv0ahNiI&#10;qJGnrA7yhfaKxRyegtC/5+vo9fRgrX4AAAD//wMAUEsDBBQABgAIAAAAIQCv1BXE3wAAAAkBAAAP&#10;AAAAZHJzL2Rvd25yZXYueG1sTI/BTsMwEETvSPyDtUjcWrughjaNUyEkLj0g0VLK0Y23cdR4HcVO&#10;G/6e5QTHnRnNvinWo2/FBfvYBNIwmyoQSFWwDdUaPnavkwWImAxZ0wZCDd8YYV3e3hQmt+FK73jZ&#10;plpwCcXcaHApdbmUsXLoTZyGDom9U+i9SXz2tbS9uXK5b+WDUpn0piH+4EyHLw6r83bwGnCxH77e&#10;0tDQIXPu/Pm0Oaj9Ruv7u/F5BSLhmP7C8IvP6FAy0zEMZKNoNUxmirckNrI5CA48LjMWjhqWag6y&#10;LOT/BeUPAAAA//8DAFBLAQItABQABgAIAAAAIQC2gziS/gAAAOEBAAATAAAAAAAAAAAAAAAAAAAA&#10;AABbQ29udGVudF9UeXBlc10ueG1sUEsBAi0AFAAGAAgAAAAhADj9If/WAAAAlAEAAAsAAAAAAAAA&#10;AAAAAAAALwEAAF9yZWxzLy5yZWxzUEsBAi0AFAAGAAgAAAAhAEu30O5xAgAA+AQAAA4AAAAAAAAA&#10;AAAAAAAALgIAAGRycy9lMm9Eb2MueG1sUEsBAi0AFAAGAAgAAAAhAK/UFcTfAAAACQEAAA8AAAAA&#10;AAAAAAAAAAAAywQAAGRycy9kb3ducmV2LnhtbFBLBQYAAAAABAAEAPMAAADXBQAAAAA=&#10;" stroked="f">
              <v:path arrowok="t"/>
              <v:textbox>
                <w:txbxContent>
                  <w:p w14:paraId="3B9A34BE" w14:textId="77777777" w:rsidR="00B62B2C" w:rsidRPr="002B3395" w:rsidRDefault="00B62B2C" w:rsidP="00B62B2C">
                    <w:pPr>
                      <w:rPr>
                        <w:rFonts w:ascii="Verdana" w:hAnsi="Verdana" w:cs="Arial"/>
                        <w:color w:val="A3C30C"/>
                        <w:lang w:val="en-US"/>
                      </w:rPr>
                    </w:pPr>
                    <w:r w:rsidRPr="005D28B5">
                      <w:rPr>
                        <w:rFonts w:ascii="Verdana" w:hAnsi="Verdana" w:cs="Arial"/>
                        <w:color w:val="A3C30C"/>
                        <w:lang w:val="en-US"/>
                      </w:rPr>
                      <w:t>P R E S S E</w:t>
                    </w:r>
                    <w:r w:rsidR="00EA5310">
                      <w:rPr>
                        <w:rFonts w:ascii="Verdana" w:hAnsi="Verdana" w:cs="Arial"/>
                        <w:color w:val="A3C30C"/>
                        <w:lang w:val="en-US"/>
                      </w:rPr>
                      <w:t xml:space="preserve"> </w:t>
                    </w:r>
                    <w:r w:rsidRPr="005D28B5">
                      <w:rPr>
                        <w:rFonts w:ascii="Verdana" w:hAnsi="Verdana" w:cs="Arial"/>
                        <w:color w:val="A3C30C"/>
                        <w:lang w:val="en-US"/>
                      </w:rPr>
                      <w:t xml:space="preserve">I N F O R M A T I O </w:t>
                    </w:r>
                    <w:r w:rsidRPr="002B3395">
                      <w:rPr>
                        <w:rFonts w:ascii="Verdana" w:hAnsi="Verdana" w:cs="Arial"/>
                        <w:color w:val="A3C30C"/>
                        <w:lang w:val="en-US"/>
                      </w:rPr>
                      <w:t>N</w:t>
                    </w:r>
                  </w:p>
                  <w:p w14:paraId="25E621BC" w14:textId="77777777" w:rsidR="00B62B2C" w:rsidRPr="00C263CB" w:rsidRDefault="00EA5310" w:rsidP="00B62B2C">
                    <w:pPr>
                      <w:rPr>
                        <w:rFonts w:ascii="Verdana" w:hAnsi="Verdana" w:cs="Arial"/>
                        <w:sz w:val="14"/>
                      </w:rPr>
                    </w:pPr>
                    <w:r>
                      <w:rPr>
                        <w:rFonts w:ascii="Verdana" w:hAnsi="Verdana" w:cs="Arial"/>
                        <w:sz w:val="14"/>
                      </w:rPr>
                      <w:t>Ettlingen, 0</w:t>
                    </w:r>
                    <w:r w:rsidR="001C1EB0">
                      <w:rPr>
                        <w:rFonts w:ascii="Verdana" w:hAnsi="Verdana" w:cs="Arial"/>
                        <w:sz w:val="14"/>
                      </w:rPr>
                      <w:t>9</w:t>
                    </w:r>
                    <w:r>
                      <w:rPr>
                        <w:rFonts w:ascii="Verdana" w:hAnsi="Verdana" w:cs="Arial"/>
                        <w:sz w:val="14"/>
                      </w:rPr>
                      <w:t>.0</w:t>
                    </w:r>
                    <w:r w:rsidR="001C1EB0">
                      <w:rPr>
                        <w:rFonts w:ascii="Verdana" w:hAnsi="Verdana" w:cs="Arial"/>
                        <w:sz w:val="14"/>
                      </w:rPr>
                      <w:t>7</w:t>
                    </w:r>
                    <w:r>
                      <w:rPr>
                        <w:rFonts w:ascii="Verdana" w:hAnsi="Verdana" w:cs="Arial"/>
                        <w:sz w:val="14"/>
                      </w:rPr>
                      <w:t>.2019</w:t>
                    </w:r>
                  </w:p>
                  <w:p w14:paraId="08A8F26E" w14:textId="77777777" w:rsidR="00B62B2C" w:rsidRPr="00C263CB" w:rsidRDefault="00B62B2C">
                    <w:pPr>
                      <w:rPr>
                        <w:rFonts w:ascii="Verdana" w:hAnsi="Verdana"/>
                        <w:color w:val="000090"/>
                        <w:sz w:val="28"/>
                      </w:rPr>
                    </w:pPr>
                  </w:p>
                </w:txbxContent>
              </v:textbox>
            </v:shape>
          </w:pict>
        </mc:Fallback>
      </mc:AlternateContent>
    </w:r>
  </w:p>
  <w:p w14:paraId="39D78F6C" w14:textId="77777777" w:rsidR="00B62B2C" w:rsidRDefault="00B62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946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81AC2"/>
    <w:multiLevelType w:val="hybridMultilevel"/>
    <w:tmpl w:val="AFA84896"/>
    <w:lvl w:ilvl="0" w:tplc="F18C1610">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05303"/>
    <w:multiLevelType w:val="hybridMultilevel"/>
    <w:tmpl w:val="0B66951A"/>
    <w:lvl w:ilvl="0" w:tplc="1D34DEBA">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F4066E"/>
    <w:multiLevelType w:val="hybridMultilevel"/>
    <w:tmpl w:val="D180D940"/>
    <w:lvl w:ilvl="0" w:tplc="A9B06868">
      <w:numFmt w:val="bullet"/>
      <w:lvlText w:val="-"/>
      <w:lvlJc w:val="left"/>
      <w:pPr>
        <w:ind w:left="720" w:hanging="360"/>
      </w:pPr>
      <w:rPr>
        <w:rFonts w:ascii="EnBW DIN Pro" w:eastAsia="Times New Roman" w:hAnsi="EnBW DIN Pro" w:cs="EnBW DIN Pro"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DA3DE1"/>
    <w:multiLevelType w:val="hybridMultilevel"/>
    <w:tmpl w:val="1E20F2B8"/>
    <w:lvl w:ilvl="0" w:tplc="D5C4665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AC4B62"/>
    <w:multiLevelType w:val="hybridMultilevel"/>
    <w:tmpl w:val="76145E7A"/>
    <w:lvl w:ilvl="0" w:tplc="566E446C">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A5AEA"/>
    <w:multiLevelType w:val="hybridMultilevel"/>
    <w:tmpl w:val="C0F2B984"/>
    <w:lvl w:ilvl="0" w:tplc="1094829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005CD9"/>
    <w:multiLevelType w:val="hybridMultilevel"/>
    <w:tmpl w:val="6EE60694"/>
    <w:lvl w:ilvl="0" w:tplc="ACD4B082">
      <w:start w:val="5"/>
      <w:numFmt w:val="bullet"/>
      <w:lvlText w:val="-"/>
      <w:lvlJc w:val="left"/>
      <w:pPr>
        <w:ind w:left="1068" w:hanging="360"/>
      </w:pPr>
      <w:rPr>
        <w:rFonts w:ascii="Verdana" w:eastAsia="Times New Roman" w:hAnsi="Verdana"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9A902C1"/>
    <w:multiLevelType w:val="hybridMultilevel"/>
    <w:tmpl w:val="7EAAB806"/>
    <w:lvl w:ilvl="0" w:tplc="D7E04B92">
      <w:numFmt w:val="bullet"/>
      <w:lvlText w:val=""/>
      <w:lvlJc w:val="left"/>
      <w:pPr>
        <w:ind w:left="720" w:hanging="360"/>
      </w:pPr>
      <w:rPr>
        <w:rFonts w:ascii="Symbol" w:eastAsia="Times New Roman" w:hAnsi="Symbol"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997233"/>
    <w:multiLevelType w:val="hybridMultilevel"/>
    <w:tmpl w:val="A1189570"/>
    <w:lvl w:ilvl="0" w:tplc="6754767A">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E35F2C"/>
    <w:multiLevelType w:val="hybridMultilevel"/>
    <w:tmpl w:val="D8F4B78E"/>
    <w:lvl w:ilvl="0" w:tplc="ACD4B082">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612ABD"/>
    <w:multiLevelType w:val="hybridMultilevel"/>
    <w:tmpl w:val="AE241F98"/>
    <w:lvl w:ilvl="0" w:tplc="6B9EEC60">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2"/>
  </w:num>
  <w:num w:numId="6">
    <w:abstractNumId w:val="11"/>
  </w:num>
  <w:num w:numId="7">
    <w:abstractNumId w:val="9"/>
  </w:num>
  <w:num w:numId="8">
    <w:abstractNumId w:val="8"/>
  </w:num>
  <w:num w:numId="9">
    <w:abstractNumId w:val="2"/>
  </w:num>
  <w:num w:numId="10">
    <w:abstractNumId w:val="3"/>
  </w:num>
  <w:num w:numId="11">
    <w:abstractNumId w:val="10"/>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B5"/>
    <w:rsid w:val="00001D43"/>
    <w:rsid w:val="00006E08"/>
    <w:rsid w:val="000117E0"/>
    <w:rsid w:val="00014290"/>
    <w:rsid w:val="00016EA7"/>
    <w:rsid w:val="000215A1"/>
    <w:rsid w:val="00024CAE"/>
    <w:rsid w:val="00025CF9"/>
    <w:rsid w:val="000370B1"/>
    <w:rsid w:val="00040038"/>
    <w:rsid w:val="0005646A"/>
    <w:rsid w:val="0006010D"/>
    <w:rsid w:val="00062B03"/>
    <w:rsid w:val="00065BF4"/>
    <w:rsid w:val="000662ED"/>
    <w:rsid w:val="00070A61"/>
    <w:rsid w:val="00072816"/>
    <w:rsid w:val="00072B15"/>
    <w:rsid w:val="00075435"/>
    <w:rsid w:val="000825CB"/>
    <w:rsid w:val="00086AA1"/>
    <w:rsid w:val="00087583"/>
    <w:rsid w:val="00087A01"/>
    <w:rsid w:val="00091589"/>
    <w:rsid w:val="000932BA"/>
    <w:rsid w:val="00095894"/>
    <w:rsid w:val="000972B6"/>
    <w:rsid w:val="000A14F3"/>
    <w:rsid w:val="000B18E2"/>
    <w:rsid w:val="000B319F"/>
    <w:rsid w:val="000B6E28"/>
    <w:rsid w:val="000C10B4"/>
    <w:rsid w:val="000C5883"/>
    <w:rsid w:val="000D4EBD"/>
    <w:rsid w:val="000D674E"/>
    <w:rsid w:val="000E0CA9"/>
    <w:rsid w:val="000E340E"/>
    <w:rsid w:val="000F6258"/>
    <w:rsid w:val="00101215"/>
    <w:rsid w:val="00101A84"/>
    <w:rsid w:val="00104245"/>
    <w:rsid w:val="0011335F"/>
    <w:rsid w:val="0013702B"/>
    <w:rsid w:val="00161B82"/>
    <w:rsid w:val="001901A0"/>
    <w:rsid w:val="001954E5"/>
    <w:rsid w:val="001A31DD"/>
    <w:rsid w:val="001A6883"/>
    <w:rsid w:val="001A74B0"/>
    <w:rsid w:val="001B334B"/>
    <w:rsid w:val="001C1200"/>
    <w:rsid w:val="001C1EB0"/>
    <w:rsid w:val="001C2B6B"/>
    <w:rsid w:val="001C4532"/>
    <w:rsid w:val="001C5BCF"/>
    <w:rsid w:val="001D18C3"/>
    <w:rsid w:val="001E2414"/>
    <w:rsid w:val="001E3B4C"/>
    <w:rsid w:val="001F053F"/>
    <w:rsid w:val="001F3889"/>
    <w:rsid w:val="001F66DF"/>
    <w:rsid w:val="002104BC"/>
    <w:rsid w:val="002109E0"/>
    <w:rsid w:val="0021584E"/>
    <w:rsid w:val="002253C7"/>
    <w:rsid w:val="00255978"/>
    <w:rsid w:val="002651DB"/>
    <w:rsid w:val="00275213"/>
    <w:rsid w:val="0027610B"/>
    <w:rsid w:val="00283B17"/>
    <w:rsid w:val="002A52BD"/>
    <w:rsid w:val="002A6C22"/>
    <w:rsid w:val="002B3395"/>
    <w:rsid w:val="002B5E0C"/>
    <w:rsid w:val="002D046D"/>
    <w:rsid w:val="002D23F6"/>
    <w:rsid w:val="002D360B"/>
    <w:rsid w:val="002D6F9D"/>
    <w:rsid w:val="002D7EA2"/>
    <w:rsid w:val="002E1DC2"/>
    <w:rsid w:val="002E4F8E"/>
    <w:rsid w:val="002F0943"/>
    <w:rsid w:val="002F6C07"/>
    <w:rsid w:val="003005FC"/>
    <w:rsid w:val="00302D0F"/>
    <w:rsid w:val="00315B06"/>
    <w:rsid w:val="003265FA"/>
    <w:rsid w:val="0033783A"/>
    <w:rsid w:val="003437B1"/>
    <w:rsid w:val="0034507D"/>
    <w:rsid w:val="00351D1D"/>
    <w:rsid w:val="00361568"/>
    <w:rsid w:val="00363707"/>
    <w:rsid w:val="00364426"/>
    <w:rsid w:val="003715C2"/>
    <w:rsid w:val="00383F1C"/>
    <w:rsid w:val="003A0793"/>
    <w:rsid w:val="003A0C74"/>
    <w:rsid w:val="003A180F"/>
    <w:rsid w:val="003B04DF"/>
    <w:rsid w:val="003B1DE6"/>
    <w:rsid w:val="003B22A0"/>
    <w:rsid w:val="003B35AF"/>
    <w:rsid w:val="003C1698"/>
    <w:rsid w:val="003C3DC2"/>
    <w:rsid w:val="003E4A10"/>
    <w:rsid w:val="003F15B8"/>
    <w:rsid w:val="003F3A07"/>
    <w:rsid w:val="00401A47"/>
    <w:rsid w:val="00414113"/>
    <w:rsid w:val="00417EC6"/>
    <w:rsid w:val="0042259C"/>
    <w:rsid w:val="00422955"/>
    <w:rsid w:val="0042513E"/>
    <w:rsid w:val="004329A2"/>
    <w:rsid w:val="00440EE1"/>
    <w:rsid w:val="004420CB"/>
    <w:rsid w:val="00450852"/>
    <w:rsid w:val="00452AC1"/>
    <w:rsid w:val="00453C34"/>
    <w:rsid w:val="004762CD"/>
    <w:rsid w:val="004804BB"/>
    <w:rsid w:val="00482A8E"/>
    <w:rsid w:val="004864F5"/>
    <w:rsid w:val="00487465"/>
    <w:rsid w:val="00492200"/>
    <w:rsid w:val="00494156"/>
    <w:rsid w:val="00495C1F"/>
    <w:rsid w:val="00495C2F"/>
    <w:rsid w:val="004A5F2A"/>
    <w:rsid w:val="004A6E88"/>
    <w:rsid w:val="004B260F"/>
    <w:rsid w:val="004C2217"/>
    <w:rsid w:val="004C6624"/>
    <w:rsid w:val="004C7ED5"/>
    <w:rsid w:val="004D0311"/>
    <w:rsid w:val="004E033F"/>
    <w:rsid w:val="004E0D34"/>
    <w:rsid w:val="004E78DD"/>
    <w:rsid w:val="004F3F76"/>
    <w:rsid w:val="004F5B19"/>
    <w:rsid w:val="004F6F56"/>
    <w:rsid w:val="00507F99"/>
    <w:rsid w:val="00511A8C"/>
    <w:rsid w:val="00515149"/>
    <w:rsid w:val="00516CCC"/>
    <w:rsid w:val="00516F73"/>
    <w:rsid w:val="00524DBB"/>
    <w:rsid w:val="00525983"/>
    <w:rsid w:val="0052688E"/>
    <w:rsid w:val="00527124"/>
    <w:rsid w:val="00531482"/>
    <w:rsid w:val="005546E7"/>
    <w:rsid w:val="005648E6"/>
    <w:rsid w:val="00570D97"/>
    <w:rsid w:val="005755DF"/>
    <w:rsid w:val="005841D5"/>
    <w:rsid w:val="005848B8"/>
    <w:rsid w:val="005865CF"/>
    <w:rsid w:val="005A2F94"/>
    <w:rsid w:val="005A5D48"/>
    <w:rsid w:val="005B0BAD"/>
    <w:rsid w:val="005B50D2"/>
    <w:rsid w:val="005B764E"/>
    <w:rsid w:val="005C45F8"/>
    <w:rsid w:val="005C5604"/>
    <w:rsid w:val="005C68F3"/>
    <w:rsid w:val="005D28B5"/>
    <w:rsid w:val="005D48E8"/>
    <w:rsid w:val="005E78F2"/>
    <w:rsid w:val="005F3B45"/>
    <w:rsid w:val="006072E7"/>
    <w:rsid w:val="00617936"/>
    <w:rsid w:val="00620696"/>
    <w:rsid w:val="00623F62"/>
    <w:rsid w:val="00632DDA"/>
    <w:rsid w:val="0064165F"/>
    <w:rsid w:val="006509E6"/>
    <w:rsid w:val="00654625"/>
    <w:rsid w:val="006616AC"/>
    <w:rsid w:val="006672A6"/>
    <w:rsid w:val="00676968"/>
    <w:rsid w:val="00680813"/>
    <w:rsid w:val="006866E1"/>
    <w:rsid w:val="0069037A"/>
    <w:rsid w:val="00695D41"/>
    <w:rsid w:val="006A6F77"/>
    <w:rsid w:val="006A773F"/>
    <w:rsid w:val="006B102C"/>
    <w:rsid w:val="006C4B16"/>
    <w:rsid w:val="006C4BC4"/>
    <w:rsid w:val="006D1E02"/>
    <w:rsid w:val="006D6E7A"/>
    <w:rsid w:val="006E3B6E"/>
    <w:rsid w:val="006E469E"/>
    <w:rsid w:val="006E60C5"/>
    <w:rsid w:val="006F4392"/>
    <w:rsid w:val="007044C2"/>
    <w:rsid w:val="00704F66"/>
    <w:rsid w:val="007102AE"/>
    <w:rsid w:val="00710459"/>
    <w:rsid w:val="0071497B"/>
    <w:rsid w:val="00715D3E"/>
    <w:rsid w:val="007207B7"/>
    <w:rsid w:val="007301A5"/>
    <w:rsid w:val="00750467"/>
    <w:rsid w:val="00754B35"/>
    <w:rsid w:val="007560FF"/>
    <w:rsid w:val="00756BE1"/>
    <w:rsid w:val="00760CEE"/>
    <w:rsid w:val="00782D24"/>
    <w:rsid w:val="007921E9"/>
    <w:rsid w:val="00793B09"/>
    <w:rsid w:val="007A23FD"/>
    <w:rsid w:val="007B6361"/>
    <w:rsid w:val="007C333B"/>
    <w:rsid w:val="007C4E28"/>
    <w:rsid w:val="007C7926"/>
    <w:rsid w:val="007D57BD"/>
    <w:rsid w:val="007E0E01"/>
    <w:rsid w:val="007E18C0"/>
    <w:rsid w:val="007E5C24"/>
    <w:rsid w:val="007F04AE"/>
    <w:rsid w:val="007F37AB"/>
    <w:rsid w:val="007F402D"/>
    <w:rsid w:val="0080037D"/>
    <w:rsid w:val="00801E6C"/>
    <w:rsid w:val="008079B3"/>
    <w:rsid w:val="008116B7"/>
    <w:rsid w:val="00822C19"/>
    <w:rsid w:val="00832466"/>
    <w:rsid w:val="00837AE3"/>
    <w:rsid w:val="00842849"/>
    <w:rsid w:val="00842D58"/>
    <w:rsid w:val="00846CF4"/>
    <w:rsid w:val="0084743B"/>
    <w:rsid w:val="00852AB3"/>
    <w:rsid w:val="00871724"/>
    <w:rsid w:val="008726AD"/>
    <w:rsid w:val="00873D0A"/>
    <w:rsid w:val="008849E4"/>
    <w:rsid w:val="00890507"/>
    <w:rsid w:val="00894BE2"/>
    <w:rsid w:val="008A5E6B"/>
    <w:rsid w:val="008A6011"/>
    <w:rsid w:val="008A6C28"/>
    <w:rsid w:val="008B621B"/>
    <w:rsid w:val="008D43BD"/>
    <w:rsid w:val="008E1EAF"/>
    <w:rsid w:val="008E5F51"/>
    <w:rsid w:val="008E607B"/>
    <w:rsid w:val="00901AE3"/>
    <w:rsid w:val="00902724"/>
    <w:rsid w:val="009105DC"/>
    <w:rsid w:val="00916167"/>
    <w:rsid w:val="00916EFE"/>
    <w:rsid w:val="00932F32"/>
    <w:rsid w:val="009369BE"/>
    <w:rsid w:val="00940924"/>
    <w:rsid w:val="00941841"/>
    <w:rsid w:val="00942432"/>
    <w:rsid w:val="0094614C"/>
    <w:rsid w:val="00954642"/>
    <w:rsid w:val="00962184"/>
    <w:rsid w:val="00975874"/>
    <w:rsid w:val="00982AA5"/>
    <w:rsid w:val="009852F7"/>
    <w:rsid w:val="009B2D83"/>
    <w:rsid w:val="009D05CE"/>
    <w:rsid w:val="009D7C98"/>
    <w:rsid w:val="009E059A"/>
    <w:rsid w:val="009E1AA9"/>
    <w:rsid w:val="009E7346"/>
    <w:rsid w:val="009F7218"/>
    <w:rsid w:val="00A12DF3"/>
    <w:rsid w:val="00A17589"/>
    <w:rsid w:val="00A20F12"/>
    <w:rsid w:val="00A21482"/>
    <w:rsid w:val="00A26717"/>
    <w:rsid w:val="00A274C2"/>
    <w:rsid w:val="00A50E0C"/>
    <w:rsid w:val="00A52ED7"/>
    <w:rsid w:val="00A54325"/>
    <w:rsid w:val="00A617ED"/>
    <w:rsid w:val="00A677A4"/>
    <w:rsid w:val="00A81013"/>
    <w:rsid w:val="00A847BC"/>
    <w:rsid w:val="00A86706"/>
    <w:rsid w:val="00A90B70"/>
    <w:rsid w:val="00A95F2A"/>
    <w:rsid w:val="00AA6BF9"/>
    <w:rsid w:val="00AB1301"/>
    <w:rsid w:val="00AB25D3"/>
    <w:rsid w:val="00AC5305"/>
    <w:rsid w:val="00AD1232"/>
    <w:rsid w:val="00AD2D1F"/>
    <w:rsid w:val="00AD7950"/>
    <w:rsid w:val="00AE7243"/>
    <w:rsid w:val="00AF08CB"/>
    <w:rsid w:val="00AF39F0"/>
    <w:rsid w:val="00AF3F45"/>
    <w:rsid w:val="00B06446"/>
    <w:rsid w:val="00B228F6"/>
    <w:rsid w:val="00B3549E"/>
    <w:rsid w:val="00B434A2"/>
    <w:rsid w:val="00B54FC7"/>
    <w:rsid w:val="00B600A6"/>
    <w:rsid w:val="00B62B2C"/>
    <w:rsid w:val="00B67323"/>
    <w:rsid w:val="00B7611A"/>
    <w:rsid w:val="00B77B1E"/>
    <w:rsid w:val="00B84E5A"/>
    <w:rsid w:val="00B90D77"/>
    <w:rsid w:val="00B923BD"/>
    <w:rsid w:val="00B931E8"/>
    <w:rsid w:val="00B93728"/>
    <w:rsid w:val="00B95968"/>
    <w:rsid w:val="00B96471"/>
    <w:rsid w:val="00BA0241"/>
    <w:rsid w:val="00BA32A0"/>
    <w:rsid w:val="00BA3B71"/>
    <w:rsid w:val="00BB3049"/>
    <w:rsid w:val="00BB7F72"/>
    <w:rsid w:val="00BD226D"/>
    <w:rsid w:val="00BD46DE"/>
    <w:rsid w:val="00BD4FB5"/>
    <w:rsid w:val="00BE29CB"/>
    <w:rsid w:val="00BF3682"/>
    <w:rsid w:val="00BF7E3E"/>
    <w:rsid w:val="00C00540"/>
    <w:rsid w:val="00C0525D"/>
    <w:rsid w:val="00C07C81"/>
    <w:rsid w:val="00C208FD"/>
    <w:rsid w:val="00C2562E"/>
    <w:rsid w:val="00C263CB"/>
    <w:rsid w:val="00C32478"/>
    <w:rsid w:val="00C367CB"/>
    <w:rsid w:val="00C72B92"/>
    <w:rsid w:val="00C776E7"/>
    <w:rsid w:val="00C809E3"/>
    <w:rsid w:val="00CA2113"/>
    <w:rsid w:val="00CB0719"/>
    <w:rsid w:val="00CC52F5"/>
    <w:rsid w:val="00CD5D2A"/>
    <w:rsid w:val="00CE0B63"/>
    <w:rsid w:val="00CE767F"/>
    <w:rsid w:val="00CF249C"/>
    <w:rsid w:val="00CF2E32"/>
    <w:rsid w:val="00CF6374"/>
    <w:rsid w:val="00D0181D"/>
    <w:rsid w:val="00D03331"/>
    <w:rsid w:val="00D06F5A"/>
    <w:rsid w:val="00D23ED1"/>
    <w:rsid w:val="00D25966"/>
    <w:rsid w:val="00D349D8"/>
    <w:rsid w:val="00D34C8A"/>
    <w:rsid w:val="00D35EC9"/>
    <w:rsid w:val="00D373A8"/>
    <w:rsid w:val="00D5047D"/>
    <w:rsid w:val="00D641C8"/>
    <w:rsid w:val="00D64AED"/>
    <w:rsid w:val="00D6516E"/>
    <w:rsid w:val="00D823C4"/>
    <w:rsid w:val="00DA353A"/>
    <w:rsid w:val="00DA3B44"/>
    <w:rsid w:val="00DB120E"/>
    <w:rsid w:val="00DC0A80"/>
    <w:rsid w:val="00DC3891"/>
    <w:rsid w:val="00DC7695"/>
    <w:rsid w:val="00DD1004"/>
    <w:rsid w:val="00DE52FB"/>
    <w:rsid w:val="00DE7523"/>
    <w:rsid w:val="00DF594C"/>
    <w:rsid w:val="00DF631E"/>
    <w:rsid w:val="00E07C59"/>
    <w:rsid w:val="00E1039C"/>
    <w:rsid w:val="00E428C8"/>
    <w:rsid w:val="00E466A0"/>
    <w:rsid w:val="00E47D9D"/>
    <w:rsid w:val="00E62BC8"/>
    <w:rsid w:val="00E6734A"/>
    <w:rsid w:val="00E71834"/>
    <w:rsid w:val="00E75B60"/>
    <w:rsid w:val="00E85C50"/>
    <w:rsid w:val="00E876AE"/>
    <w:rsid w:val="00E95CC8"/>
    <w:rsid w:val="00EA5310"/>
    <w:rsid w:val="00EA6F5C"/>
    <w:rsid w:val="00EA7392"/>
    <w:rsid w:val="00EB07C3"/>
    <w:rsid w:val="00EB326F"/>
    <w:rsid w:val="00EB76D5"/>
    <w:rsid w:val="00EC20A9"/>
    <w:rsid w:val="00EC4E5C"/>
    <w:rsid w:val="00EC6428"/>
    <w:rsid w:val="00ED5F77"/>
    <w:rsid w:val="00ED7340"/>
    <w:rsid w:val="00EF00F4"/>
    <w:rsid w:val="00EF2A13"/>
    <w:rsid w:val="00F05C00"/>
    <w:rsid w:val="00F12627"/>
    <w:rsid w:val="00F2008B"/>
    <w:rsid w:val="00F2487D"/>
    <w:rsid w:val="00F24EE7"/>
    <w:rsid w:val="00F25B3A"/>
    <w:rsid w:val="00F3720D"/>
    <w:rsid w:val="00F40199"/>
    <w:rsid w:val="00F60AE3"/>
    <w:rsid w:val="00F61A34"/>
    <w:rsid w:val="00F61AA4"/>
    <w:rsid w:val="00F64CE0"/>
    <w:rsid w:val="00F65E36"/>
    <w:rsid w:val="00F71511"/>
    <w:rsid w:val="00F71A60"/>
    <w:rsid w:val="00F74025"/>
    <w:rsid w:val="00F76FE2"/>
    <w:rsid w:val="00F8215C"/>
    <w:rsid w:val="00F85D38"/>
    <w:rsid w:val="00F96DED"/>
    <w:rsid w:val="00F973BF"/>
    <w:rsid w:val="00FA1B53"/>
    <w:rsid w:val="00FA53FF"/>
    <w:rsid w:val="00FC0FBD"/>
    <w:rsid w:val="00FC4814"/>
    <w:rsid w:val="00FD1133"/>
    <w:rsid w:val="00FE109D"/>
    <w:rsid w:val="00FE41F5"/>
    <w:rsid w:val="00FE478D"/>
    <w:rsid w:val="00FE4D4A"/>
    <w:rsid w:val="00FE58D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C80370"/>
  <w14:defaultImageDpi w14:val="300"/>
  <w15:docId w15:val="{5C87BD06-12D8-49CE-9FDF-611D6C6C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D4FB5"/>
    <w:rPr>
      <w:rFonts w:ascii="Arial" w:eastAsia="Times New Roman" w:hAnsi="Arial"/>
    </w:rPr>
  </w:style>
  <w:style w:type="paragraph" w:styleId="berschrift1">
    <w:name w:val="heading 1"/>
    <w:basedOn w:val="Standard"/>
    <w:next w:val="Standard"/>
    <w:link w:val="berschrift1Zchn"/>
    <w:qFormat/>
    <w:rsid w:val="00BD4FB5"/>
    <w:pPr>
      <w:keepNext/>
      <w:outlineLvl w:val="0"/>
    </w:pPr>
    <w:rPr>
      <w:b/>
      <w:sz w:val="1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table" w:styleId="Tabellenraster">
    <w:name w:val="Table Grid"/>
    <w:basedOn w:val="NormaleTabelle"/>
    <w:rsid w:val="002F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2F6C07"/>
    <w:pPr>
      <w:ind w:left="720"/>
      <w:contextualSpacing/>
    </w:pPr>
  </w:style>
  <w:style w:type="character" w:customStyle="1" w:styleId="apple-converted-space">
    <w:name w:val="apple-converted-space"/>
    <w:basedOn w:val="Absatz-Standardschriftart"/>
    <w:rsid w:val="00E466A0"/>
  </w:style>
  <w:style w:type="character" w:styleId="Kommentarzeichen">
    <w:name w:val="annotation reference"/>
    <w:basedOn w:val="Absatz-Standardschriftart"/>
    <w:rsid w:val="003C3DC2"/>
    <w:rPr>
      <w:sz w:val="18"/>
      <w:szCs w:val="18"/>
    </w:rPr>
  </w:style>
  <w:style w:type="paragraph" w:styleId="Kommentartext">
    <w:name w:val="annotation text"/>
    <w:basedOn w:val="Standard"/>
    <w:link w:val="KommentartextZchn"/>
    <w:rsid w:val="003C3DC2"/>
    <w:rPr>
      <w:sz w:val="24"/>
      <w:szCs w:val="24"/>
    </w:rPr>
  </w:style>
  <w:style w:type="character" w:customStyle="1" w:styleId="KommentartextZchn">
    <w:name w:val="Kommentartext Zchn"/>
    <w:basedOn w:val="Absatz-Standardschriftart"/>
    <w:link w:val="Kommentartext"/>
    <w:rsid w:val="003C3DC2"/>
    <w:rPr>
      <w:rFonts w:ascii="Arial" w:eastAsia="Times New Roman" w:hAnsi="Arial"/>
      <w:sz w:val="24"/>
      <w:szCs w:val="24"/>
    </w:rPr>
  </w:style>
  <w:style w:type="paragraph" w:styleId="Kommentarthema">
    <w:name w:val="annotation subject"/>
    <w:basedOn w:val="Kommentartext"/>
    <w:next w:val="Kommentartext"/>
    <w:link w:val="KommentarthemaZchn"/>
    <w:rsid w:val="003C3DC2"/>
    <w:rPr>
      <w:b/>
      <w:bCs/>
      <w:sz w:val="20"/>
      <w:szCs w:val="20"/>
    </w:rPr>
  </w:style>
  <w:style w:type="character" w:customStyle="1" w:styleId="KommentarthemaZchn">
    <w:name w:val="Kommentarthema Zchn"/>
    <w:basedOn w:val="KommentartextZchn"/>
    <w:link w:val="Kommentarthema"/>
    <w:rsid w:val="003C3DC2"/>
    <w:rPr>
      <w:rFonts w:ascii="Arial" w:eastAsia="Times New Roman" w:hAnsi="Arial"/>
      <w:b/>
      <w:bCs/>
      <w:sz w:val="24"/>
      <w:szCs w:val="24"/>
    </w:rPr>
  </w:style>
  <w:style w:type="character" w:styleId="Hyperlink">
    <w:name w:val="Hyperlink"/>
    <w:basedOn w:val="Absatz-Standardschriftart"/>
    <w:unhideWhenUsed/>
    <w:rsid w:val="00EA5310"/>
    <w:rPr>
      <w:color w:val="0563C1" w:themeColor="hyperlink"/>
      <w:u w:val="single"/>
    </w:rPr>
  </w:style>
  <w:style w:type="character" w:customStyle="1" w:styleId="NichtaufgelsteErwhnung1">
    <w:name w:val="Nicht aufgelöste Erwähnung1"/>
    <w:basedOn w:val="Absatz-Standardschriftart"/>
    <w:uiPriority w:val="99"/>
    <w:semiHidden/>
    <w:unhideWhenUsed/>
    <w:rsid w:val="00EA5310"/>
    <w:rPr>
      <w:color w:val="605E5C"/>
      <w:shd w:val="clear" w:color="auto" w:fill="E1DFDD"/>
    </w:rPr>
  </w:style>
  <w:style w:type="paragraph" w:styleId="Funotentext">
    <w:name w:val="footnote text"/>
    <w:basedOn w:val="Standard"/>
    <w:link w:val="FunotentextZchn"/>
    <w:semiHidden/>
    <w:unhideWhenUsed/>
    <w:rsid w:val="00AC5305"/>
  </w:style>
  <w:style w:type="character" w:customStyle="1" w:styleId="FunotentextZchn">
    <w:name w:val="Fußnotentext Zchn"/>
    <w:basedOn w:val="Absatz-Standardschriftart"/>
    <w:link w:val="Funotentext"/>
    <w:semiHidden/>
    <w:rsid w:val="00AC5305"/>
    <w:rPr>
      <w:rFonts w:ascii="Arial" w:eastAsia="Times New Roman" w:hAnsi="Arial"/>
    </w:rPr>
  </w:style>
  <w:style w:type="character" w:styleId="Funotenzeichen">
    <w:name w:val="footnote reference"/>
    <w:basedOn w:val="Absatz-Standardschriftart"/>
    <w:semiHidden/>
    <w:unhideWhenUsed/>
    <w:rsid w:val="00AC5305"/>
    <w:rPr>
      <w:vertAlign w:val="superscript"/>
    </w:rPr>
  </w:style>
  <w:style w:type="character" w:styleId="BesuchterLink">
    <w:name w:val="FollowedHyperlink"/>
    <w:basedOn w:val="Absatz-Standardschriftart"/>
    <w:semiHidden/>
    <w:unhideWhenUsed/>
    <w:rsid w:val="00DC3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745">
      <w:bodyDiv w:val="1"/>
      <w:marLeft w:val="0"/>
      <w:marRight w:val="0"/>
      <w:marTop w:val="0"/>
      <w:marBottom w:val="0"/>
      <w:divBdr>
        <w:top w:val="none" w:sz="0" w:space="0" w:color="auto"/>
        <w:left w:val="none" w:sz="0" w:space="0" w:color="auto"/>
        <w:bottom w:val="none" w:sz="0" w:space="0" w:color="auto"/>
        <w:right w:val="none" w:sz="0" w:space="0" w:color="auto"/>
      </w:divBdr>
    </w:div>
    <w:div w:id="282461475">
      <w:bodyDiv w:val="1"/>
      <w:marLeft w:val="0"/>
      <w:marRight w:val="0"/>
      <w:marTop w:val="0"/>
      <w:marBottom w:val="0"/>
      <w:divBdr>
        <w:top w:val="none" w:sz="0" w:space="0" w:color="auto"/>
        <w:left w:val="none" w:sz="0" w:space="0" w:color="auto"/>
        <w:bottom w:val="none" w:sz="0" w:space="0" w:color="auto"/>
        <w:right w:val="none" w:sz="0" w:space="0" w:color="auto"/>
      </w:divBdr>
    </w:div>
    <w:div w:id="659965857">
      <w:bodyDiv w:val="1"/>
      <w:marLeft w:val="0"/>
      <w:marRight w:val="0"/>
      <w:marTop w:val="0"/>
      <w:marBottom w:val="0"/>
      <w:divBdr>
        <w:top w:val="none" w:sz="0" w:space="0" w:color="auto"/>
        <w:left w:val="none" w:sz="0" w:space="0" w:color="auto"/>
        <w:bottom w:val="none" w:sz="0" w:space="0" w:color="auto"/>
        <w:right w:val="none" w:sz="0" w:space="0" w:color="auto"/>
      </w:divBdr>
    </w:div>
    <w:div w:id="1053963148">
      <w:bodyDiv w:val="1"/>
      <w:marLeft w:val="0"/>
      <w:marRight w:val="0"/>
      <w:marTop w:val="0"/>
      <w:marBottom w:val="0"/>
      <w:divBdr>
        <w:top w:val="none" w:sz="0" w:space="0" w:color="auto"/>
        <w:left w:val="none" w:sz="0" w:space="0" w:color="auto"/>
        <w:bottom w:val="none" w:sz="0" w:space="0" w:color="auto"/>
        <w:right w:val="none" w:sz="0" w:space="0" w:color="auto"/>
      </w:divBdr>
    </w:div>
    <w:div w:id="1236553844">
      <w:bodyDiv w:val="1"/>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sChild>
    </w:div>
    <w:div w:id="1341927429">
      <w:bodyDiv w:val="1"/>
      <w:marLeft w:val="0"/>
      <w:marRight w:val="0"/>
      <w:marTop w:val="0"/>
      <w:marBottom w:val="0"/>
      <w:divBdr>
        <w:top w:val="none" w:sz="0" w:space="0" w:color="auto"/>
        <w:left w:val="none" w:sz="0" w:space="0" w:color="auto"/>
        <w:bottom w:val="none" w:sz="0" w:space="0" w:color="auto"/>
        <w:right w:val="none" w:sz="0" w:space="0" w:color="auto"/>
      </w:divBdr>
    </w:div>
    <w:div w:id="1558083554">
      <w:bodyDiv w:val="1"/>
      <w:marLeft w:val="0"/>
      <w:marRight w:val="0"/>
      <w:marTop w:val="0"/>
      <w:marBottom w:val="0"/>
      <w:divBdr>
        <w:top w:val="none" w:sz="0" w:space="0" w:color="auto"/>
        <w:left w:val="none" w:sz="0" w:space="0" w:color="auto"/>
        <w:bottom w:val="none" w:sz="0" w:space="0" w:color="auto"/>
        <w:right w:val="none" w:sz="0" w:space="0" w:color="auto"/>
      </w:divBdr>
    </w:div>
    <w:div w:id="1569144311">
      <w:bodyDiv w:val="1"/>
      <w:marLeft w:val="0"/>
      <w:marRight w:val="0"/>
      <w:marTop w:val="0"/>
      <w:marBottom w:val="0"/>
      <w:divBdr>
        <w:top w:val="none" w:sz="0" w:space="0" w:color="auto"/>
        <w:left w:val="none" w:sz="0" w:space="0" w:color="auto"/>
        <w:bottom w:val="none" w:sz="0" w:space="0" w:color="auto"/>
        <w:right w:val="none" w:sz="0" w:space="0" w:color="auto"/>
      </w:divBdr>
    </w:div>
    <w:div w:id="209921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netze-suedwest.de" TargetMode="External"/><Relationship Id="rId2" Type="http://schemas.openxmlformats.org/officeDocument/2006/relationships/hyperlink" Target="http://www.netze-suedwest.de" TargetMode="External"/><Relationship Id="rId1" Type="http://schemas.openxmlformats.org/officeDocument/2006/relationships/hyperlink" Target="mailto:presse@netze-suedwest.de" TargetMode="External"/><Relationship Id="rId4" Type="http://schemas.openxmlformats.org/officeDocument/2006/relationships/hyperlink" Target="http://www.netze-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6665-D960-437D-B016-8B141E3A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Dörflinger</dc:creator>
  <cp:lastModifiedBy>Grüner Lisa</cp:lastModifiedBy>
  <cp:revision>5</cp:revision>
  <cp:lastPrinted>2019-07-03T15:00:00Z</cp:lastPrinted>
  <dcterms:created xsi:type="dcterms:W3CDTF">2019-07-11T13:17:00Z</dcterms:created>
  <dcterms:modified xsi:type="dcterms:W3CDTF">2019-07-15T11:35:00Z</dcterms:modified>
</cp:coreProperties>
</file>