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D46D5" w14:textId="6C06AF5C" w:rsidR="009A0D88" w:rsidRDefault="009A0D88" w:rsidP="00177168">
      <w:pPr>
        <w:spacing w:after="60" w:line="240" w:lineRule="exact"/>
        <w:rPr>
          <w:rFonts w:ascii="EnBW DIN Pro" w:hAnsi="EnBW DIN Pro" w:cs="EnBW DIN Pro"/>
          <w:b/>
          <w:bCs/>
          <w:snapToGrid w:val="0"/>
          <w:sz w:val="28"/>
          <w:szCs w:val="28"/>
        </w:rPr>
      </w:pPr>
      <w:bookmarkStart w:id="0" w:name="_GoBack"/>
      <w:bookmarkEnd w:id="0"/>
      <w:proofErr w:type="spellStart"/>
      <w:r>
        <w:rPr>
          <w:rFonts w:ascii="EnBW DIN Pro" w:hAnsi="EnBW DIN Pro" w:cs="EnBW DIN Pro"/>
          <w:b/>
          <w:bCs/>
          <w:snapToGrid w:val="0"/>
          <w:sz w:val="28"/>
          <w:szCs w:val="28"/>
        </w:rPr>
        <w:t>Grundsheim</w:t>
      </w:r>
      <w:proofErr w:type="spellEnd"/>
      <w:r>
        <w:rPr>
          <w:rFonts w:ascii="EnBW DIN Pro" w:hAnsi="EnBW DIN Pro" w:cs="EnBW DIN Pro"/>
          <w:b/>
          <w:bCs/>
          <w:snapToGrid w:val="0"/>
          <w:sz w:val="28"/>
          <w:szCs w:val="28"/>
        </w:rPr>
        <w:t xml:space="preserve"> feiert Anschluss an das Gasnetz</w:t>
      </w:r>
    </w:p>
    <w:p w14:paraId="51BF7A27" w14:textId="57824266" w:rsidR="00C9645E" w:rsidRPr="00592D19" w:rsidRDefault="00B249EB" w:rsidP="00177168">
      <w:pPr>
        <w:tabs>
          <w:tab w:val="left" w:pos="5670"/>
        </w:tabs>
        <w:spacing w:after="120" w:line="240" w:lineRule="exact"/>
        <w:rPr>
          <w:rFonts w:ascii="EnBW DIN Pro" w:hAnsi="EnBW DIN Pro" w:cs="EnBW DIN Pro"/>
          <w:noProof/>
          <w:u w:val="single"/>
        </w:rPr>
      </w:pPr>
      <w:r>
        <w:rPr>
          <w:rFonts w:ascii="EnBW DIN Pro" w:hAnsi="EnBW DIN Pro" w:cs="EnBW DIN Pro"/>
          <w:noProof/>
        </w:rPr>
        <w:drawing>
          <wp:anchor distT="0" distB="0" distL="114300" distR="114300" simplePos="0" relativeHeight="251658240" behindDoc="0" locked="0" layoutInCell="1" allowOverlap="1" wp14:anchorId="60808F3C" wp14:editId="50027F37">
            <wp:simplePos x="0" y="0"/>
            <wp:positionH relativeFrom="margin">
              <wp:posOffset>4800600</wp:posOffset>
            </wp:positionH>
            <wp:positionV relativeFrom="margin">
              <wp:posOffset>409575</wp:posOffset>
            </wp:positionV>
            <wp:extent cx="1552575" cy="1161415"/>
            <wp:effectExtent l="0" t="0" r="952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1161415"/>
                    </a:xfrm>
                    <a:prstGeom prst="rect">
                      <a:avLst/>
                    </a:prstGeom>
                    <a:noFill/>
                    <a:ln>
                      <a:noFill/>
                    </a:ln>
                  </pic:spPr>
                </pic:pic>
              </a:graphicData>
            </a:graphic>
          </wp:anchor>
        </w:drawing>
      </w:r>
      <w:r w:rsidR="1F308798" w:rsidRPr="1F308798">
        <w:rPr>
          <w:rFonts w:ascii="EnBW DIN Pro" w:hAnsi="EnBW DIN Pro" w:cs="EnBW DIN Pro"/>
          <w:noProof/>
          <w:u w:val="single"/>
        </w:rPr>
        <w:t xml:space="preserve">Gasverteilnetzbetreiber Netze Südwest und Gemeinde weihen </w:t>
      </w:r>
      <w:r w:rsidR="005D2897">
        <w:rPr>
          <w:rFonts w:ascii="EnBW DIN Pro" w:hAnsi="EnBW DIN Pro" w:cs="EnBW DIN Pro"/>
          <w:noProof/>
          <w:u w:val="single"/>
        </w:rPr>
        <w:t>Gas</w:t>
      </w:r>
      <w:r w:rsidR="1F308798" w:rsidRPr="1F308798">
        <w:rPr>
          <w:rFonts w:ascii="EnBW DIN Pro" w:hAnsi="EnBW DIN Pro" w:cs="EnBW DIN Pro"/>
          <w:noProof/>
          <w:u w:val="single"/>
        </w:rPr>
        <w:t xml:space="preserve">anschluss mit </w:t>
      </w:r>
      <w:r w:rsidR="007F5669">
        <w:rPr>
          <w:rFonts w:ascii="EnBW DIN Pro" w:hAnsi="EnBW DIN Pro" w:cs="EnBW DIN Pro"/>
          <w:noProof/>
          <w:u w:val="single"/>
        </w:rPr>
        <w:t xml:space="preserve">Fackelfest </w:t>
      </w:r>
      <w:r w:rsidR="1F308798" w:rsidRPr="1F308798">
        <w:rPr>
          <w:rFonts w:ascii="EnBW DIN Pro" w:hAnsi="EnBW DIN Pro" w:cs="EnBW DIN Pro"/>
          <w:noProof/>
          <w:u w:val="single"/>
        </w:rPr>
        <w:t xml:space="preserve">feierlich ein. </w:t>
      </w:r>
    </w:p>
    <w:p w14:paraId="1B696574" w14:textId="053ACCCE" w:rsidR="0007270A" w:rsidRDefault="00833B1A" w:rsidP="00466F23">
      <w:pPr>
        <w:spacing w:after="100" w:afterAutospacing="1" w:line="240" w:lineRule="exact"/>
        <w:jc w:val="both"/>
        <w:rPr>
          <w:rFonts w:ascii="EnBW DIN Pro" w:hAnsi="EnBW DIN Pro" w:cs="EnBW DIN Pro"/>
          <w:i/>
        </w:rPr>
      </w:pPr>
      <w:r>
        <w:rPr>
          <w:rFonts w:ascii="EnBW DIN Pro" w:hAnsi="EnBW DIN Pro" w:cs="EnBW DIN Pro"/>
        </w:rPr>
        <w:t>Munderkingen</w:t>
      </w:r>
      <w:r w:rsidR="001824DB">
        <w:rPr>
          <w:rFonts w:ascii="EnBW DIN Pro" w:hAnsi="EnBW DIN Pro" w:cs="EnBW DIN Pro"/>
        </w:rPr>
        <w:t xml:space="preserve">, </w:t>
      </w:r>
      <w:r w:rsidR="0007270A">
        <w:rPr>
          <w:rFonts w:ascii="EnBW DIN Pro" w:hAnsi="EnBW DIN Pro" w:cs="EnBW DIN Pro"/>
        </w:rPr>
        <w:t>12</w:t>
      </w:r>
      <w:r w:rsidR="001824DB">
        <w:rPr>
          <w:rFonts w:ascii="EnBW DIN Pro" w:hAnsi="EnBW DIN Pro" w:cs="EnBW DIN Pro"/>
        </w:rPr>
        <w:t xml:space="preserve">. </w:t>
      </w:r>
      <w:r w:rsidR="0007270A">
        <w:rPr>
          <w:rFonts w:ascii="EnBW DIN Pro" w:hAnsi="EnBW DIN Pro" w:cs="EnBW DIN Pro"/>
        </w:rPr>
        <w:t>November</w:t>
      </w:r>
      <w:r w:rsidR="001824DB">
        <w:rPr>
          <w:rFonts w:ascii="EnBW DIN Pro" w:hAnsi="EnBW DIN Pro" w:cs="EnBW DIN Pro"/>
        </w:rPr>
        <w:t xml:space="preserve"> 2019 </w:t>
      </w:r>
      <w:r w:rsidR="00B06778">
        <w:rPr>
          <w:rFonts w:ascii="EnBW DIN Pro" w:hAnsi="EnBW DIN Pro" w:cs="EnBW DIN Pro"/>
        </w:rPr>
        <w:t>–</w:t>
      </w:r>
      <w:r w:rsidR="001824DB">
        <w:rPr>
          <w:rFonts w:ascii="EnBW DIN Pro" w:hAnsi="EnBW DIN Pro" w:cs="EnBW DIN Pro"/>
        </w:rPr>
        <w:t xml:space="preserve"> </w:t>
      </w:r>
      <w:r w:rsidR="00B06778">
        <w:rPr>
          <w:rFonts w:ascii="EnBW DIN Pro" w:hAnsi="EnBW DIN Pro" w:cs="EnBW DIN Pro"/>
          <w:i/>
        </w:rPr>
        <w:t xml:space="preserve">Spektakuläre Einweihung </w:t>
      </w:r>
      <w:r w:rsidR="001943A9">
        <w:rPr>
          <w:rFonts w:ascii="EnBW DIN Pro" w:hAnsi="EnBW DIN Pro" w:cs="EnBW DIN Pro"/>
          <w:i/>
        </w:rPr>
        <w:t>zum Start de</w:t>
      </w:r>
      <w:r w:rsidR="00470083">
        <w:rPr>
          <w:rFonts w:ascii="EnBW DIN Pro" w:hAnsi="EnBW DIN Pro" w:cs="EnBW DIN Pro"/>
          <w:i/>
        </w:rPr>
        <w:t>r</w:t>
      </w:r>
      <w:r w:rsidR="001943A9">
        <w:rPr>
          <w:rFonts w:ascii="EnBW DIN Pro" w:hAnsi="EnBW DIN Pro" w:cs="EnBW DIN Pro"/>
          <w:i/>
        </w:rPr>
        <w:t xml:space="preserve"> neuen Gas</w:t>
      </w:r>
      <w:r w:rsidR="00470083">
        <w:rPr>
          <w:rFonts w:ascii="EnBW DIN Pro" w:hAnsi="EnBW DIN Pro" w:cs="EnBW DIN Pro"/>
          <w:i/>
        </w:rPr>
        <w:t>versorgung</w:t>
      </w:r>
      <w:r w:rsidR="00CA588F">
        <w:rPr>
          <w:rFonts w:ascii="EnBW DIN Pro" w:hAnsi="EnBW DIN Pro" w:cs="EnBW DIN Pro"/>
          <w:i/>
        </w:rPr>
        <w:t xml:space="preserve"> in </w:t>
      </w:r>
      <w:proofErr w:type="spellStart"/>
      <w:r w:rsidR="0007270A">
        <w:rPr>
          <w:rFonts w:ascii="EnBW DIN Pro" w:hAnsi="EnBW DIN Pro" w:cs="EnBW DIN Pro"/>
          <w:i/>
        </w:rPr>
        <w:t>Grundsheim</w:t>
      </w:r>
      <w:proofErr w:type="spellEnd"/>
      <w:r w:rsidR="001943A9">
        <w:rPr>
          <w:rFonts w:ascii="EnBW DIN Pro" w:hAnsi="EnBW DIN Pro" w:cs="EnBW DIN Pro"/>
          <w:i/>
        </w:rPr>
        <w:t xml:space="preserve">: </w:t>
      </w:r>
      <w:r w:rsidR="009A0D88" w:rsidRPr="009A0D88">
        <w:rPr>
          <w:rFonts w:ascii="EnBW DIN Pro" w:hAnsi="EnBW DIN Pro" w:cs="EnBW DIN Pro"/>
          <w:i/>
        </w:rPr>
        <w:t xml:space="preserve">Anlässlich des Anschlusses </w:t>
      </w:r>
      <w:r w:rsidR="00123BA4">
        <w:rPr>
          <w:rFonts w:ascii="EnBW DIN Pro" w:hAnsi="EnBW DIN Pro" w:cs="EnBW DIN Pro"/>
          <w:i/>
        </w:rPr>
        <w:t>der</w:t>
      </w:r>
      <w:r w:rsidR="009A0D88" w:rsidRPr="009A0D88">
        <w:rPr>
          <w:rFonts w:ascii="EnBW DIN Pro" w:hAnsi="EnBW DIN Pro" w:cs="EnBW DIN Pro"/>
          <w:i/>
        </w:rPr>
        <w:t xml:space="preserve"> </w:t>
      </w:r>
      <w:r w:rsidR="00123BA4">
        <w:rPr>
          <w:rFonts w:ascii="EnBW DIN Pro" w:hAnsi="EnBW DIN Pro" w:cs="EnBW DIN Pro"/>
          <w:i/>
        </w:rPr>
        <w:t>Gemeinde</w:t>
      </w:r>
      <w:r w:rsidR="009A0D88" w:rsidRPr="009A0D88">
        <w:rPr>
          <w:rFonts w:ascii="EnBW DIN Pro" w:hAnsi="EnBW DIN Pro" w:cs="EnBW DIN Pro"/>
          <w:i/>
        </w:rPr>
        <w:t xml:space="preserve"> an das Gasnetz</w:t>
      </w:r>
      <w:r w:rsidR="009A0D88">
        <w:rPr>
          <w:rFonts w:ascii="EnBW DIN Pro" w:hAnsi="EnBW DIN Pro" w:cs="EnBW DIN Pro"/>
          <w:i/>
        </w:rPr>
        <w:t xml:space="preserve"> lud der </w:t>
      </w:r>
      <w:r w:rsidR="00123BA4">
        <w:rPr>
          <w:rFonts w:ascii="EnBW DIN Pro" w:hAnsi="EnBW DIN Pro" w:cs="EnBW DIN Pro"/>
          <w:i/>
        </w:rPr>
        <w:t>Gasverteilnetzbetreiber</w:t>
      </w:r>
      <w:r w:rsidR="00123BA4" w:rsidRPr="00213EE6">
        <w:rPr>
          <w:rFonts w:ascii="EnBW DIN Pro" w:hAnsi="EnBW DIN Pro" w:cs="EnBW DIN Pro"/>
          <w:i/>
        </w:rPr>
        <w:t xml:space="preserve"> </w:t>
      </w:r>
      <w:r w:rsidR="00123BA4">
        <w:rPr>
          <w:rFonts w:ascii="EnBW DIN Pro" w:hAnsi="EnBW DIN Pro" w:cs="EnBW DIN Pro"/>
          <w:i/>
        </w:rPr>
        <w:t xml:space="preserve">Netze Südwest am 12. November zu einem gemeinsamen Fackelfest am Rathaus ein. </w:t>
      </w:r>
    </w:p>
    <w:p w14:paraId="55FEA002" w14:textId="6D2CD352" w:rsidR="003F13EB" w:rsidRDefault="00B249EB" w:rsidP="00177168">
      <w:pPr>
        <w:spacing w:after="100" w:afterAutospacing="1" w:line="240" w:lineRule="exact"/>
        <w:jc w:val="both"/>
        <w:rPr>
          <w:rFonts w:ascii="EnBW DIN Pro" w:hAnsi="EnBW DIN Pro" w:cs="EnBW DIN Pro"/>
        </w:rPr>
      </w:pPr>
      <w:r>
        <w:rPr>
          <w:rFonts w:ascii="EnBW DIN Pro" w:hAnsi="EnBW DIN Pro" w:cs="EnBW DIN Pro"/>
          <w:noProof/>
        </w:rPr>
        <w:drawing>
          <wp:anchor distT="0" distB="0" distL="114300" distR="114300" simplePos="0" relativeHeight="251659264" behindDoc="0" locked="0" layoutInCell="1" allowOverlap="1" wp14:anchorId="2D24AF4C" wp14:editId="6CF85108">
            <wp:simplePos x="0" y="0"/>
            <wp:positionH relativeFrom="page">
              <wp:posOffset>5524500</wp:posOffset>
            </wp:positionH>
            <wp:positionV relativeFrom="margin">
              <wp:posOffset>2281555</wp:posOffset>
            </wp:positionV>
            <wp:extent cx="1552575" cy="1161415"/>
            <wp:effectExtent l="0" t="0" r="9525"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7E6">
        <w:rPr>
          <w:rFonts w:ascii="EnBW DIN Pro" w:hAnsi="EnBW DIN Pro" w:cs="EnBW DIN Pro"/>
        </w:rPr>
        <w:t xml:space="preserve">Rund </w:t>
      </w:r>
      <w:r>
        <w:rPr>
          <w:rFonts w:ascii="EnBW DIN Pro" w:hAnsi="EnBW DIN Pro" w:cs="EnBW DIN Pro"/>
        </w:rPr>
        <w:t xml:space="preserve">80 </w:t>
      </w:r>
      <w:r w:rsidR="00466F23">
        <w:rPr>
          <w:rFonts w:ascii="EnBW DIN Pro" w:hAnsi="EnBW DIN Pro" w:cs="EnBW DIN Pro"/>
        </w:rPr>
        <w:t>Bürgerinnen und Bürger</w:t>
      </w:r>
      <w:r w:rsidR="008A07E6">
        <w:rPr>
          <w:rFonts w:ascii="EnBW DIN Pro" w:hAnsi="EnBW DIN Pro" w:cs="EnBW DIN Pro"/>
        </w:rPr>
        <w:t xml:space="preserve"> der Gemeinde Grundsheim </w:t>
      </w:r>
      <w:r w:rsidR="00501D2E">
        <w:rPr>
          <w:rFonts w:ascii="EnBW DIN Pro" w:hAnsi="EnBW DIN Pro" w:cs="EnBW DIN Pro"/>
        </w:rPr>
        <w:t>waren der Einladung des Gasverteilnetzbetreibers Netze Südwest gefolgt und kame</w:t>
      </w:r>
      <w:r w:rsidR="008A07E6">
        <w:rPr>
          <w:rFonts w:ascii="EnBW DIN Pro" w:hAnsi="EnBW DIN Pro" w:cs="EnBW DIN Pro"/>
        </w:rPr>
        <w:t>n am</w:t>
      </w:r>
      <w:r w:rsidR="00EA7FB8">
        <w:rPr>
          <w:rFonts w:ascii="EnBW DIN Pro" w:hAnsi="EnBW DIN Pro" w:cs="EnBW DIN Pro"/>
        </w:rPr>
        <w:t xml:space="preserve"> Dienstag auf dem Rathausplatz</w:t>
      </w:r>
      <w:r w:rsidR="00501D2E">
        <w:rPr>
          <w:rFonts w:ascii="EnBW DIN Pro" w:hAnsi="EnBW DIN Pro" w:cs="EnBW DIN Pro"/>
        </w:rPr>
        <w:t xml:space="preserve"> zum</w:t>
      </w:r>
      <w:r w:rsidR="00466F23">
        <w:rPr>
          <w:rFonts w:ascii="EnBW DIN Pro" w:hAnsi="EnBW DIN Pro" w:cs="EnBW DIN Pro"/>
        </w:rPr>
        <w:t xml:space="preserve"> gemeinsamen</w:t>
      </w:r>
      <w:r w:rsidR="00501D2E">
        <w:rPr>
          <w:rFonts w:ascii="EnBW DIN Pro" w:hAnsi="EnBW DIN Pro" w:cs="EnBW DIN Pro"/>
        </w:rPr>
        <w:t xml:space="preserve"> Fackelfest</w:t>
      </w:r>
      <w:r w:rsidR="00EA7FB8">
        <w:rPr>
          <w:rFonts w:ascii="EnBW DIN Pro" w:hAnsi="EnBW DIN Pro" w:cs="EnBW DIN Pro"/>
        </w:rPr>
        <w:t xml:space="preserve"> zusammen. Im Mittelpunkt der Feierlichkeiten stand die symbolische Entzündung </w:t>
      </w:r>
      <w:r w:rsidR="00F15396">
        <w:rPr>
          <w:rFonts w:ascii="EnBW DIN Pro" w:hAnsi="EnBW DIN Pro" w:cs="EnBW DIN Pro"/>
        </w:rPr>
        <w:t xml:space="preserve">der </w:t>
      </w:r>
      <w:r w:rsidR="00EA7FB8">
        <w:rPr>
          <w:rFonts w:ascii="EnBW DIN Pro" w:hAnsi="EnBW DIN Pro" w:cs="EnBW DIN Pro"/>
        </w:rPr>
        <w:t xml:space="preserve">Gasfackel durch Bürgermeister </w:t>
      </w:r>
      <w:r w:rsidR="00EA7FB8" w:rsidRPr="00123BA4">
        <w:rPr>
          <w:rFonts w:ascii="EnBW DIN Pro" w:hAnsi="EnBW DIN Pro" w:cs="EnBW DIN Pro"/>
        </w:rPr>
        <w:t>Uwe Handgrätinger</w:t>
      </w:r>
      <w:r w:rsidR="00EA7FB8">
        <w:rPr>
          <w:rFonts w:ascii="EnBW DIN Pro" w:hAnsi="EnBW DIN Pro" w:cs="EnBW DIN Pro"/>
        </w:rPr>
        <w:t xml:space="preserve"> und Andreas Schick, Geschäftsführer </w:t>
      </w:r>
      <w:r w:rsidR="00501D2E">
        <w:rPr>
          <w:rFonts w:ascii="EnBW DIN Pro" w:hAnsi="EnBW DIN Pro" w:cs="EnBW DIN Pro"/>
        </w:rPr>
        <w:t>von</w:t>
      </w:r>
      <w:r w:rsidR="00EA7FB8">
        <w:rPr>
          <w:rFonts w:ascii="EnBW DIN Pro" w:hAnsi="EnBW DIN Pro" w:cs="EnBW DIN Pro"/>
        </w:rPr>
        <w:t xml:space="preserve"> Netze Südwest.</w:t>
      </w:r>
      <w:r w:rsidR="006C56A1">
        <w:rPr>
          <w:rFonts w:ascii="EnBW DIN Pro" w:hAnsi="EnBW DIN Pro" w:cs="EnBW DIN Pro"/>
        </w:rPr>
        <w:t xml:space="preserve"> Die Flammen erleuchteten </w:t>
      </w:r>
      <w:r w:rsidR="00CE7CA8">
        <w:rPr>
          <w:rFonts w:ascii="EnBW DIN Pro" w:hAnsi="EnBW DIN Pro" w:cs="EnBW DIN Pro"/>
        </w:rPr>
        <w:t>eindrucksvoll</w:t>
      </w:r>
      <w:r w:rsidR="006C56A1">
        <w:rPr>
          <w:rFonts w:ascii="EnBW DIN Pro" w:hAnsi="EnBW DIN Pro" w:cs="EnBW DIN Pro"/>
        </w:rPr>
        <w:t xml:space="preserve"> den</w:t>
      </w:r>
      <w:r w:rsidR="00B36ADE">
        <w:rPr>
          <w:rFonts w:ascii="EnBW DIN Pro" w:hAnsi="EnBW DIN Pro" w:cs="EnBW DIN Pro"/>
        </w:rPr>
        <w:t xml:space="preserve"> </w:t>
      </w:r>
      <w:r w:rsidR="00F15396">
        <w:rPr>
          <w:rFonts w:ascii="EnBW DIN Pro" w:hAnsi="EnBW DIN Pro" w:cs="EnBW DIN Pro"/>
        </w:rPr>
        <w:t xml:space="preserve">Platz vor dem </w:t>
      </w:r>
      <w:proofErr w:type="spellStart"/>
      <w:r w:rsidR="00F15396">
        <w:rPr>
          <w:rFonts w:ascii="EnBW DIN Pro" w:hAnsi="EnBW DIN Pro" w:cs="EnBW DIN Pro"/>
        </w:rPr>
        <w:t>Grundsheimer</w:t>
      </w:r>
      <w:proofErr w:type="spellEnd"/>
      <w:r w:rsidR="00F15396">
        <w:rPr>
          <w:rFonts w:ascii="EnBW DIN Pro" w:hAnsi="EnBW DIN Pro" w:cs="EnBW DIN Pro"/>
        </w:rPr>
        <w:t xml:space="preserve"> Rathaus</w:t>
      </w:r>
      <w:r w:rsidR="006C56A1">
        <w:rPr>
          <w:rFonts w:ascii="EnBW DIN Pro" w:hAnsi="EnBW DIN Pro" w:cs="EnBW DIN Pro"/>
        </w:rPr>
        <w:t xml:space="preserve"> und verströmten</w:t>
      </w:r>
      <w:r w:rsidR="00B36ADE">
        <w:rPr>
          <w:rFonts w:ascii="EnBW DIN Pro" w:hAnsi="EnBW DIN Pro" w:cs="EnBW DIN Pro"/>
        </w:rPr>
        <w:t xml:space="preserve"> wohlige</w:t>
      </w:r>
      <w:r w:rsidR="006C56A1">
        <w:rPr>
          <w:rFonts w:ascii="EnBW DIN Pro" w:hAnsi="EnBW DIN Pro" w:cs="EnBW DIN Pro"/>
        </w:rPr>
        <w:t xml:space="preserve"> Wärme an dem</w:t>
      </w:r>
      <w:r w:rsidR="00B36ADE">
        <w:rPr>
          <w:rFonts w:ascii="EnBW DIN Pro" w:hAnsi="EnBW DIN Pro" w:cs="EnBW DIN Pro"/>
        </w:rPr>
        <w:t xml:space="preserve"> leicht</w:t>
      </w:r>
      <w:r w:rsidR="006C56A1">
        <w:rPr>
          <w:rFonts w:ascii="EnBW DIN Pro" w:hAnsi="EnBW DIN Pro" w:cs="EnBW DIN Pro"/>
        </w:rPr>
        <w:t xml:space="preserve"> frostigen Novemberabend. </w:t>
      </w:r>
      <w:r w:rsidR="00F37DAE">
        <w:rPr>
          <w:rFonts w:ascii="EnBW DIN Pro" w:hAnsi="EnBW DIN Pro" w:cs="EnBW DIN Pro"/>
        </w:rPr>
        <w:t>Passend zur neuen Gasversorgung der Gemeinde wurde an diesem Abend auch ein hochwertiger Gasgrill unter den Interessenten eines neuen Anschlusses verlost.</w:t>
      </w:r>
    </w:p>
    <w:p w14:paraId="7EA2EE29" w14:textId="3CD52A01" w:rsidR="003F13EB" w:rsidRDefault="006450A4" w:rsidP="003F13EB">
      <w:pPr>
        <w:spacing w:after="120" w:line="240" w:lineRule="exact"/>
        <w:jc w:val="both"/>
        <w:rPr>
          <w:rFonts w:ascii="EnBW DIN Pro" w:hAnsi="EnBW DIN Pro" w:cs="EnBW DIN Pro"/>
        </w:rPr>
      </w:pPr>
      <w:r>
        <w:rPr>
          <w:rFonts w:ascii="EnBW DIN Pro" w:hAnsi="EnBW DIN Pro" w:cs="EnBW DIN Pro"/>
          <w:b/>
        </w:rPr>
        <w:t xml:space="preserve">Versorgungssicherheit und Klimaschutz </w:t>
      </w:r>
      <w:r w:rsidR="00B36ADE">
        <w:rPr>
          <w:rFonts w:ascii="EnBW DIN Pro" w:hAnsi="EnBW DIN Pro" w:cs="EnBW DIN Pro"/>
          <w:b/>
        </w:rPr>
        <w:t>gehen Hand in Hand</w:t>
      </w:r>
    </w:p>
    <w:p w14:paraId="3B8B5CD0" w14:textId="7D65942B" w:rsidR="00123BA4" w:rsidRDefault="00B249EB" w:rsidP="00CC13EF">
      <w:pPr>
        <w:spacing w:line="240" w:lineRule="exact"/>
        <w:jc w:val="both"/>
        <w:rPr>
          <w:rFonts w:ascii="EnBW DIN Pro" w:hAnsi="EnBW DIN Pro" w:cs="EnBW DIN Pro"/>
        </w:rPr>
      </w:pPr>
      <w:r>
        <w:rPr>
          <w:rFonts w:ascii="EnBW DIN Pro" w:hAnsi="EnBW DIN Pro" w:cs="EnBW DIN Pro"/>
          <w:noProof/>
        </w:rPr>
        <w:drawing>
          <wp:anchor distT="0" distB="0" distL="114300" distR="114300" simplePos="0" relativeHeight="251660288" behindDoc="0" locked="0" layoutInCell="1" allowOverlap="1" wp14:anchorId="5C6C2A60" wp14:editId="50378BC3">
            <wp:simplePos x="0" y="0"/>
            <wp:positionH relativeFrom="margin">
              <wp:posOffset>4785360</wp:posOffset>
            </wp:positionH>
            <wp:positionV relativeFrom="margin">
              <wp:posOffset>3910330</wp:posOffset>
            </wp:positionV>
            <wp:extent cx="1614170" cy="2152650"/>
            <wp:effectExtent l="0" t="0" r="508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417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3BA4">
        <w:rPr>
          <w:rFonts w:ascii="EnBW DIN Pro" w:hAnsi="EnBW DIN Pro" w:cs="EnBW DIN Pro"/>
        </w:rPr>
        <w:t xml:space="preserve">Bürgermeister </w:t>
      </w:r>
      <w:r w:rsidR="00123BA4" w:rsidRPr="00123BA4">
        <w:rPr>
          <w:rFonts w:ascii="EnBW DIN Pro" w:hAnsi="EnBW DIN Pro" w:cs="EnBW DIN Pro"/>
        </w:rPr>
        <w:t xml:space="preserve">Uwe </w:t>
      </w:r>
      <w:proofErr w:type="spellStart"/>
      <w:r w:rsidR="00123BA4" w:rsidRPr="00123BA4">
        <w:rPr>
          <w:rFonts w:ascii="EnBW DIN Pro" w:hAnsi="EnBW DIN Pro" w:cs="EnBW DIN Pro"/>
        </w:rPr>
        <w:t>Handgrätinger</w:t>
      </w:r>
      <w:proofErr w:type="spellEnd"/>
      <w:r w:rsidR="00123BA4">
        <w:rPr>
          <w:rFonts w:ascii="EnBW DIN Pro" w:hAnsi="EnBW DIN Pro" w:cs="EnBW DIN Pro"/>
        </w:rPr>
        <w:t xml:space="preserve"> freute sich über die </w:t>
      </w:r>
      <w:r w:rsidR="006C53C2">
        <w:rPr>
          <w:rFonts w:ascii="EnBW DIN Pro" w:hAnsi="EnBW DIN Pro" w:cs="EnBW DIN Pro"/>
        </w:rPr>
        <w:t>vielen Besucherinnen und Besucher im Rahmen des</w:t>
      </w:r>
      <w:r w:rsidR="00466F23">
        <w:rPr>
          <w:rFonts w:ascii="EnBW DIN Pro" w:hAnsi="EnBW DIN Pro" w:cs="EnBW DIN Pro"/>
        </w:rPr>
        <w:t xml:space="preserve"> </w:t>
      </w:r>
      <w:r w:rsidR="00466F23" w:rsidRPr="00466F23">
        <w:rPr>
          <w:rFonts w:ascii="EnBW DIN Pro" w:hAnsi="EnBW DIN Pro" w:cs="EnBW DIN Pro"/>
        </w:rPr>
        <w:t>heutigen</w:t>
      </w:r>
      <w:r w:rsidR="006C53C2">
        <w:rPr>
          <w:rFonts w:ascii="EnBW DIN Pro" w:hAnsi="EnBW DIN Pro" w:cs="EnBW DIN Pro"/>
        </w:rPr>
        <w:t xml:space="preserve"> Fackelfestes. Mit dem Anschluss der Gemeinde an das Gasnetz können nun auch die </w:t>
      </w:r>
      <w:proofErr w:type="spellStart"/>
      <w:r w:rsidR="006C53C2">
        <w:rPr>
          <w:rFonts w:ascii="EnBW DIN Pro" w:hAnsi="EnBW DIN Pro" w:cs="EnBW DIN Pro"/>
        </w:rPr>
        <w:t>Grundsheimer</w:t>
      </w:r>
      <w:r w:rsidR="00E27DAA">
        <w:rPr>
          <w:rFonts w:ascii="EnBW DIN Pro" w:hAnsi="EnBW DIN Pro" w:cs="EnBW DIN Pro"/>
        </w:rPr>
        <w:t>inner</w:t>
      </w:r>
      <w:proofErr w:type="spellEnd"/>
      <w:r w:rsidR="00E27DAA">
        <w:rPr>
          <w:rFonts w:ascii="EnBW DIN Pro" w:hAnsi="EnBW DIN Pro" w:cs="EnBW DIN Pro"/>
        </w:rPr>
        <w:t xml:space="preserve"> und </w:t>
      </w:r>
      <w:proofErr w:type="spellStart"/>
      <w:r w:rsidR="00E27DAA">
        <w:rPr>
          <w:rFonts w:ascii="EnBW DIN Pro" w:hAnsi="EnBW DIN Pro" w:cs="EnBW DIN Pro"/>
        </w:rPr>
        <w:t>Grundsheimer</w:t>
      </w:r>
      <w:proofErr w:type="spellEnd"/>
      <w:r w:rsidR="000E579C">
        <w:rPr>
          <w:rFonts w:ascii="EnBW DIN Pro" w:hAnsi="EnBW DIN Pro" w:cs="EnBW DIN Pro"/>
        </w:rPr>
        <w:t xml:space="preserve"> sowie die im Ort ansässigen Gewerbe</w:t>
      </w:r>
      <w:r w:rsidR="006C53C2">
        <w:rPr>
          <w:rFonts w:ascii="EnBW DIN Pro" w:hAnsi="EnBW DIN Pro" w:cs="EnBW DIN Pro"/>
        </w:rPr>
        <w:t xml:space="preserve"> von d</w:t>
      </w:r>
      <w:r w:rsidR="00E27DAA">
        <w:rPr>
          <w:rFonts w:ascii="EnBW DIN Pro" w:hAnsi="EnBW DIN Pro" w:cs="EnBW DIN Pro"/>
        </w:rPr>
        <w:t xml:space="preserve">en </w:t>
      </w:r>
      <w:r w:rsidR="00F96018">
        <w:rPr>
          <w:rFonts w:ascii="EnBW DIN Pro" w:hAnsi="EnBW DIN Pro" w:cs="EnBW DIN Pro"/>
        </w:rPr>
        <w:t>breiten</w:t>
      </w:r>
      <w:r w:rsidR="00E27DAA">
        <w:rPr>
          <w:rFonts w:ascii="EnBW DIN Pro" w:hAnsi="EnBW DIN Pro" w:cs="EnBW DIN Pro"/>
        </w:rPr>
        <w:t xml:space="preserve"> Einsatzmöglichkeiten des</w:t>
      </w:r>
      <w:r w:rsidR="006C53C2">
        <w:rPr>
          <w:rFonts w:ascii="EnBW DIN Pro" w:hAnsi="EnBW DIN Pro" w:cs="EnBW DIN Pro"/>
        </w:rPr>
        <w:t xml:space="preserve"> </w:t>
      </w:r>
      <w:r w:rsidR="00E27DAA">
        <w:rPr>
          <w:rFonts w:ascii="EnBW DIN Pro" w:hAnsi="EnBW DIN Pro" w:cs="EnBW DIN Pro"/>
        </w:rPr>
        <w:t>Energieträgers</w:t>
      </w:r>
      <w:r w:rsidR="006C53C2">
        <w:rPr>
          <w:rFonts w:ascii="EnBW DIN Pro" w:hAnsi="EnBW DIN Pro" w:cs="EnBW DIN Pro"/>
        </w:rPr>
        <w:t xml:space="preserve"> profitieren. </w:t>
      </w:r>
      <w:r w:rsidR="00123BA4" w:rsidRPr="00123BA4">
        <w:rPr>
          <w:rFonts w:ascii="EnBW DIN Pro" w:hAnsi="EnBW DIN Pro" w:cs="EnBW DIN Pro"/>
        </w:rPr>
        <w:t>„</w:t>
      </w:r>
      <w:r w:rsidR="005D2897">
        <w:rPr>
          <w:rFonts w:ascii="EnBW DIN Pro" w:hAnsi="EnBW DIN Pro" w:cs="EnBW DIN Pro"/>
        </w:rPr>
        <w:t>Gas</w:t>
      </w:r>
      <w:r w:rsidR="006C53C2">
        <w:rPr>
          <w:rFonts w:ascii="EnBW DIN Pro" w:hAnsi="EnBW DIN Pro" w:cs="EnBW DIN Pro"/>
        </w:rPr>
        <w:t xml:space="preserve"> ist ein wichtiger Baustein für eine</w:t>
      </w:r>
      <w:r w:rsidR="00D4596E">
        <w:rPr>
          <w:rFonts w:ascii="EnBW DIN Pro" w:hAnsi="EnBW DIN Pro" w:cs="EnBW DIN Pro"/>
        </w:rPr>
        <w:t xml:space="preserve"> zuverlässige und</w:t>
      </w:r>
      <w:r w:rsidR="006C53C2">
        <w:rPr>
          <w:rFonts w:ascii="EnBW DIN Pro" w:hAnsi="EnBW DIN Pro" w:cs="EnBW DIN Pro"/>
        </w:rPr>
        <w:t xml:space="preserve"> klimaschonende Energieversorgung der Zukunft. </w:t>
      </w:r>
      <w:r w:rsidR="00123BA4" w:rsidRPr="00123BA4">
        <w:rPr>
          <w:rFonts w:ascii="EnBW DIN Pro" w:hAnsi="EnBW DIN Pro" w:cs="EnBW DIN Pro"/>
        </w:rPr>
        <w:t>Da Grundsheim zwischen</w:t>
      </w:r>
      <w:r w:rsidR="006C53C2">
        <w:rPr>
          <w:rFonts w:ascii="EnBW DIN Pro" w:hAnsi="EnBW DIN Pro" w:cs="EnBW DIN Pro"/>
        </w:rPr>
        <w:t xml:space="preserve"> den beiden</w:t>
      </w:r>
      <w:r w:rsidR="00123BA4" w:rsidRPr="00123BA4">
        <w:rPr>
          <w:rFonts w:ascii="EnBW DIN Pro" w:hAnsi="EnBW DIN Pro" w:cs="EnBW DIN Pro"/>
        </w:rPr>
        <w:t xml:space="preserve"> </w:t>
      </w:r>
      <w:r w:rsidR="006C53C2">
        <w:rPr>
          <w:rFonts w:ascii="EnBW DIN Pro" w:hAnsi="EnBW DIN Pro" w:cs="EnBW DIN Pro"/>
        </w:rPr>
        <w:t>bereits</w:t>
      </w:r>
      <w:r w:rsidR="00123BA4" w:rsidRPr="00123BA4">
        <w:rPr>
          <w:rFonts w:ascii="EnBW DIN Pro" w:hAnsi="EnBW DIN Pro" w:cs="EnBW DIN Pro"/>
        </w:rPr>
        <w:t xml:space="preserve"> erschlossen</w:t>
      </w:r>
      <w:r w:rsidR="00CE7CA8">
        <w:rPr>
          <w:rFonts w:ascii="EnBW DIN Pro" w:hAnsi="EnBW DIN Pro" w:cs="EnBW DIN Pro"/>
        </w:rPr>
        <w:t>en</w:t>
      </w:r>
      <w:r w:rsidR="00123BA4" w:rsidRPr="00123BA4">
        <w:rPr>
          <w:rFonts w:ascii="EnBW DIN Pro" w:hAnsi="EnBW DIN Pro" w:cs="EnBW DIN Pro"/>
        </w:rPr>
        <w:t xml:space="preserve"> Gemeinden Ober- und Unterstadion liegt, war es nur natürlich,</w:t>
      </w:r>
      <w:r w:rsidR="009F6C96">
        <w:rPr>
          <w:rFonts w:ascii="EnBW DIN Pro" w:hAnsi="EnBW DIN Pro" w:cs="EnBW DIN Pro"/>
        </w:rPr>
        <w:t xml:space="preserve"> auch </w:t>
      </w:r>
      <w:proofErr w:type="spellStart"/>
      <w:r w:rsidR="009F6C96">
        <w:rPr>
          <w:rFonts w:ascii="EnBW DIN Pro" w:hAnsi="EnBW DIN Pro" w:cs="EnBW DIN Pro"/>
        </w:rPr>
        <w:t>Grundsheim</w:t>
      </w:r>
      <w:proofErr w:type="spellEnd"/>
      <w:r w:rsidR="009F6C96">
        <w:rPr>
          <w:rFonts w:ascii="EnBW DIN Pro" w:hAnsi="EnBW DIN Pro" w:cs="EnBW DIN Pro"/>
        </w:rPr>
        <w:t xml:space="preserve"> in die Erschließungsplanung</w:t>
      </w:r>
      <w:r w:rsidR="00BB50BE">
        <w:rPr>
          <w:rFonts w:ascii="EnBW DIN Pro" w:hAnsi="EnBW DIN Pro" w:cs="EnBW DIN Pro"/>
        </w:rPr>
        <w:t xml:space="preserve"> mit</w:t>
      </w:r>
      <w:r w:rsidR="009F6C96">
        <w:rPr>
          <w:rFonts w:ascii="EnBW DIN Pro" w:hAnsi="EnBW DIN Pro" w:cs="EnBW DIN Pro"/>
        </w:rPr>
        <w:t xml:space="preserve"> einzubeziehen“, </w:t>
      </w:r>
      <w:r w:rsidR="006C53C2">
        <w:rPr>
          <w:rFonts w:ascii="EnBW DIN Pro" w:hAnsi="EnBW DIN Pro" w:cs="EnBW DIN Pro"/>
        </w:rPr>
        <w:t>sagte der Bürgermeister in seiner Ansprache.</w:t>
      </w:r>
    </w:p>
    <w:p w14:paraId="2645ACC6" w14:textId="77777777" w:rsidR="00123BA4" w:rsidRPr="00123BA4" w:rsidRDefault="00123BA4" w:rsidP="00CC13EF">
      <w:pPr>
        <w:spacing w:line="240" w:lineRule="exact"/>
        <w:jc w:val="both"/>
        <w:rPr>
          <w:rFonts w:ascii="EnBW DIN Pro" w:hAnsi="EnBW DIN Pro" w:cs="EnBW DIN Pro"/>
        </w:rPr>
      </w:pPr>
    </w:p>
    <w:p w14:paraId="34EFEEFA" w14:textId="65666CF8" w:rsidR="003F13EB" w:rsidRDefault="00ED6C6F" w:rsidP="00466F23">
      <w:pPr>
        <w:spacing w:after="100" w:afterAutospacing="1" w:line="240" w:lineRule="exact"/>
        <w:jc w:val="both"/>
        <w:rPr>
          <w:rFonts w:ascii="EnBW DIN Pro" w:hAnsi="EnBW DIN Pro" w:cs="EnBW DIN Pro"/>
        </w:rPr>
      </w:pPr>
      <w:r>
        <w:rPr>
          <w:rFonts w:ascii="EnBW DIN Pro" w:hAnsi="EnBW DIN Pro" w:cs="EnBW DIN Pro"/>
        </w:rPr>
        <w:t xml:space="preserve">In seinem Grußwort zum Fackelfest betonte der Geschäftsführer </w:t>
      </w:r>
      <w:r w:rsidR="00022427">
        <w:rPr>
          <w:rFonts w:ascii="EnBW DIN Pro" w:hAnsi="EnBW DIN Pro" w:cs="EnBW DIN Pro"/>
        </w:rPr>
        <w:t xml:space="preserve">der Netze Südwest </w:t>
      </w:r>
      <w:r>
        <w:rPr>
          <w:rFonts w:ascii="EnBW DIN Pro" w:hAnsi="EnBW DIN Pro" w:cs="EnBW DIN Pro"/>
        </w:rPr>
        <w:t>Andreas Schick</w:t>
      </w:r>
      <w:r w:rsidR="0046221E">
        <w:rPr>
          <w:rFonts w:ascii="EnBW DIN Pro" w:hAnsi="EnBW DIN Pro" w:cs="EnBW DIN Pro"/>
        </w:rPr>
        <w:t xml:space="preserve">: </w:t>
      </w:r>
      <w:r w:rsidR="003F13EB">
        <w:rPr>
          <w:rFonts w:ascii="EnBW DIN Pro" w:hAnsi="EnBW DIN Pro" w:cs="EnBW DIN Pro"/>
        </w:rPr>
        <w:t xml:space="preserve">„Die Gemeinde </w:t>
      </w:r>
      <w:proofErr w:type="spellStart"/>
      <w:r w:rsidR="003F13EB">
        <w:rPr>
          <w:rFonts w:ascii="EnBW DIN Pro" w:hAnsi="EnBW DIN Pro" w:cs="EnBW DIN Pro"/>
        </w:rPr>
        <w:t>Grundsheim</w:t>
      </w:r>
      <w:proofErr w:type="spellEnd"/>
      <w:r w:rsidR="003F13EB">
        <w:rPr>
          <w:rFonts w:ascii="EnBW DIN Pro" w:hAnsi="EnBW DIN Pro" w:cs="EnBW DIN Pro"/>
        </w:rPr>
        <w:t xml:space="preserve"> leistet mit dem Anschluss an das Gasnetz einen wichtigen Beitrag für die Energiewende</w:t>
      </w:r>
      <w:r w:rsidR="00B36ADE">
        <w:rPr>
          <w:rFonts w:ascii="EnBW DIN Pro" w:hAnsi="EnBW DIN Pro" w:cs="EnBW DIN Pro"/>
        </w:rPr>
        <w:t xml:space="preserve"> und den Klimaschutz</w:t>
      </w:r>
      <w:r w:rsidR="003F13EB">
        <w:rPr>
          <w:rFonts w:ascii="EnBW DIN Pro" w:hAnsi="EnBW DIN Pro" w:cs="EnBW DIN Pro"/>
        </w:rPr>
        <w:t>.</w:t>
      </w:r>
      <w:r w:rsidR="00DE4513">
        <w:rPr>
          <w:rFonts w:ascii="EnBW DIN Pro" w:hAnsi="EnBW DIN Pro" w:cs="EnBW DIN Pro"/>
        </w:rPr>
        <w:t xml:space="preserve"> Als tief in der Region verwurzeltes Unternehmen </w:t>
      </w:r>
      <w:r w:rsidR="005A604A" w:rsidRPr="005A604A">
        <w:rPr>
          <w:rFonts w:ascii="EnBW DIN Pro" w:hAnsi="EnBW DIN Pro" w:cs="EnBW DIN Pro"/>
        </w:rPr>
        <w:t>fühl</w:t>
      </w:r>
      <w:r w:rsidR="005A604A">
        <w:rPr>
          <w:rFonts w:ascii="EnBW DIN Pro" w:hAnsi="EnBW DIN Pro" w:cs="EnBW DIN Pro"/>
        </w:rPr>
        <w:t>en</w:t>
      </w:r>
      <w:r w:rsidR="005A604A" w:rsidRPr="005A604A">
        <w:rPr>
          <w:rFonts w:ascii="EnBW DIN Pro" w:hAnsi="EnBW DIN Pro" w:cs="EnBW DIN Pro"/>
        </w:rPr>
        <w:t xml:space="preserve"> </w:t>
      </w:r>
      <w:r w:rsidR="005A604A">
        <w:rPr>
          <w:rFonts w:ascii="EnBW DIN Pro" w:hAnsi="EnBW DIN Pro" w:cs="EnBW DIN Pro"/>
        </w:rPr>
        <w:t>wir uns</w:t>
      </w:r>
      <w:r w:rsidR="005A604A" w:rsidRPr="005A604A">
        <w:rPr>
          <w:rFonts w:ascii="EnBW DIN Pro" w:hAnsi="EnBW DIN Pro" w:cs="EnBW DIN Pro"/>
        </w:rPr>
        <w:t xml:space="preserve"> in besonderem Maße in der Verantwortung, die Energieversorgung der Menschen</w:t>
      </w:r>
      <w:r w:rsidR="00B36ADE">
        <w:rPr>
          <w:rFonts w:ascii="EnBW DIN Pro" w:hAnsi="EnBW DIN Pro" w:cs="EnBW DIN Pro"/>
        </w:rPr>
        <w:t xml:space="preserve"> in Baden-Württemberg</w:t>
      </w:r>
      <w:r w:rsidR="005A604A" w:rsidRPr="005A604A">
        <w:rPr>
          <w:rFonts w:ascii="EnBW DIN Pro" w:hAnsi="EnBW DIN Pro" w:cs="EnBW DIN Pro"/>
        </w:rPr>
        <w:t xml:space="preserve"> zuverlässig, nachhaltig und umweltfreundlich zu gestalten.</w:t>
      </w:r>
      <w:r w:rsidR="005A604A">
        <w:rPr>
          <w:rFonts w:ascii="EnBW DIN Pro" w:hAnsi="EnBW DIN Pro" w:cs="EnBW DIN Pro"/>
        </w:rPr>
        <w:t xml:space="preserve"> </w:t>
      </w:r>
      <w:r w:rsidR="003F13EB">
        <w:rPr>
          <w:rFonts w:ascii="EnBW DIN Pro" w:hAnsi="EnBW DIN Pro" w:cs="EnBW DIN Pro"/>
        </w:rPr>
        <w:t>Wir freuen uns, dass nun auch die Bürgerinnen und Bürger hier</w:t>
      </w:r>
      <w:r w:rsidR="00DE4513">
        <w:rPr>
          <w:rFonts w:ascii="EnBW DIN Pro" w:hAnsi="EnBW DIN Pro" w:cs="EnBW DIN Pro"/>
        </w:rPr>
        <w:t xml:space="preserve"> im Ort die Möglichkeit haben, den sicheren und klimafreundlichen Energieträger </w:t>
      </w:r>
      <w:r w:rsidR="005D2897">
        <w:rPr>
          <w:rFonts w:ascii="EnBW DIN Pro" w:hAnsi="EnBW DIN Pro" w:cs="EnBW DIN Pro"/>
        </w:rPr>
        <w:t>Gas</w:t>
      </w:r>
      <w:r w:rsidR="00DE4513">
        <w:rPr>
          <w:rFonts w:ascii="EnBW DIN Pro" w:hAnsi="EnBW DIN Pro" w:cs="EnBW DIN Pro"/>
        </w:rPr>
        <w:t xml:space="preserve"> zu nutzen.“</w:t>
      </w:r>
      <w:r w:rsidR="003F13EB">
        <w:rPr>
          <w:rFonts w:ascii="EnBW DIN Pro" w:hAnsi="EnBW DIN Pro" w:cs="EnBW DIN Pro"/>
        </w:rPr>
        <w:t xml:space="preserve"> </w:t>
      </w:r>
    </w:p>
    <w:p w14:paraId="256F5B49" w14:textId="3C0DB64B" w:rsidR="005D2897" w:rsidRDefault="005D2897" w:rsidP="00466F23">
      <w:pPr>
        <w:spacing w:after="100" w:afterAutospacing="1" w:line="240" w:lineRule="exact"/>
        <w:jc w:val="both"/>
        <w:rPr>
          <w:rFonts w:ascii="EnBW DIN Pro" w:hAnsi="EnBW DIN Pro" w:cs="EnBW DIN Pro"/>
        </w:rPr>
      </w:pPr>
    </w:p>
    <w:p w14:paraId="75172C9E" w14:textId="15178D48" w:rsidR="005D2897" w:rsidRDefault="005D2897" w:rsidP="00466F23">
      <w:pPr>
        <w:spacing w:after="100" w:afterAutospacing="1" w:line="240" w:lineRule="exact"/>
        <w:jc w:val="both"/>
        <w:rPr>
          <w:rFonts w:ascii="EnBW DIN Pro" w:hAnsi="EnBW DIN Pro" w:cs="EnBW DIN Pro"/>
        </w:rPr>
      </w:pPr>
    </w:p>
    <w:p w14:paraId="4393BB94" w14:textId="77777777" w:rsidR="005D2897" w:rsidRDefault="005D2897" w:rsidP="00466F23">
      <w:pPr>
        <w:spacing w:after="100" w:afterAutospacing="1" w:line="240" w:lineRule="exact"/>
        <w:jc w:val="both"/>
        <w:rPr>
          <w:rFonts w:ascii="EnBW DIN Pro" w:hAnsi="EnBW DIN Pro" w:cs="EnBW DIN Pro"/>
        </w:rPr>
      </w:pPr>
    </w:p>
    <w:p w14:paraId="20C8B63B" w14:textId="0E2C0111" w:rsidR="000E579C" w:rsidRDefault="00A32979" w:rsidP="000E579C">
      <w:pPr>
        <w:spacing w:after="120" w:line="240" w:lineRule="exact"/>
        <w:jc w:val="both"/>
        <w:rPr>
          <w:rFonts w:ascii="EnBW DIN Pro" w:hAnsi="EnBW DIN Pro" w:cs="EnBW DIN Pro"/>
          <w:b/>
        </w:rPr>
      </w:pPr>
      <w:r w:rsidRPr="00BE28E2">
        <w:rPr>
          <w:rFonts w:ascii="EnBW DIN Pro" w:hAnsi="EnBW DIN Pro" w:cs="EnBW DIN Pro"/>
          <w:b/>
        </w:rPr>
        <w:lastRenderedPageBreak/>
        <w:t>Langfristig</w:t>
      </w:r>
      <w:r w:rsidR="00A07927">
        <w:rPr>
          <w:rFonts w:ascii="EnBW DIN Pro" w:hAnsi="EnBW DIN Pro" w:cs="EnBW DIN Pro"/>
          <w:b/>
        </w:rPr>
        <w:t xml:space="preserve"> gesicherter</w:t>
      </w:r>
      <w:r w:rsidR="00BE28E2" w:rsidRPr="00BE28E2">
        <w:rPr>
          <w:rFonts w:ascii="EnBW DIN Pro" w:hAnsi="EnBW DIN Pro" w:cs="EnBW DIN Pro"/>
          <w:b/>
        </w:rPr>
        <w:t xml:space="preserve"> Zugang zu </w:t>
      </w:r>
      <w:r w:rsidR="005D2897">
        <w:rPr>
          <w:rFonts w:ascii="EnBW DIN Pro" w:hAnsi="EnBW DIN Pro" w:cs="EnBW DIN Pro"/>
          <w:b/>
        </w:rPr>
        <w:t>Gas</w:t>
      </w:r>
      <w:r w:rsidR="00BE28E2" w:rsidRPr="00BE28E2">
        <w:rPr>
          <w:rFonts w:ascii="EnBW DIN Pro" w:hAnsi="EnBW DIN Pro" w:cs="EnBW DIN Pro"/>
          <w:b/>
        </w:rPr>
        <w:t>: Konzessionsvertrag läuft über 20 Jahre</w:t>
      </w:r>
    </w:p>
    <w:p w14:paraId="60D6344D" w14:textId="1A666611" w:rsidR="00B00DAE" w:rsidRDefault="002A7330" w:rsidP="004B18BC">
      <w:pPr>
        <w:spacing w:after="100" w:afterAutospacing="1" w:line="240" w:lineRule="exact"/>
        <w:jc w:val="both"/>
        <w:rPr>
          <w:rFonts w:ascii="EnBW DIN Pro" w:hAnsi="EnBW DIN Pro" w:cs="EnBW DIN Pro"/>
        </w:rPr>
      </w:pPr>
      <w:r>
        <w:rPr>
          <w:rFonts w:ascii="EnBW DIN Pro" w:hAnsi="EnBW DIN Pro" w:cs="EnBW DIN Pro"/>
        </w:rPr>
        <w:t xml:space="preserve">Im </w:t>
      </w:r>
      <w:r w:rsidR="000E579C">
        <w:rPr>
          <w:rFonts w:ascii="EnBW DIN Pro" w:hAnsi="EnBW DIN Pro" w:cs="EnBW DIN Pro"/>
        </w:rPr>
        <w:t>Februar</w:t>
      </w:r>
      <w:r>
        <w:rPr>
          <w:rFonts w:ascii="EnBW DIN Pro" w:hAnsi="EnBW DIN Pro" w:cs="EnBW DIN Pro"/>
        </w:rPr>
        <w:t xml:space="preserve"> 201</w:t>
      </w:r>
      <w:r w:rsidR="000E579C">
        <w:rPr>
          <w:rFonts w:ascii="EnBW DIN Pro" w:hAnsi="EnBW DIN Pro" w:cs="EnBW DIN Pro"/>
        </w:rPr>
        <w:t>6</w:t>
      </w:r>
      <w:r>
        <w:rPr>
          <w:rFonts w:ascii="EnBW DIN Pro" w:hAnsi="EnBW DIN Pro" w:cs="EnBW DIN Pro"/>
        </w:rPr>
        <w:t xml:space="preserve"> hatte die </w:t>
      </w:r>
      <w:r w:rsidR="00833B1A">
        <w:rPr>
          <w:rFonts w:ascii="EnBW DIN Pro" w:hAnsi="EnBW DIN Pro" w:cs="EnBW DIN Pro"/>
        </w:rPr>
        <w:t xml:space="preserve">Gemeinde </w:t>
      </w:r>
      <w:r>
        <w:rPr>
          <w:rFonts w:ascii="EnBW DIN Pro" w:hAnsi="EnBW DIN Pro" w:cs="EnBW DIN Pro"/>
        </w:rPr>
        <w:t>die Gaskonzession</w:t>
      </w:r>
      <w:r w:rsidR="00B170C8">
        <w:rPr>
          <w:rFonts w:ascii="EnBW DIN Pro" w:hAnsi="EnBW DIN Pro" w:cs="EnBW DIN Pro"/>
        </w:rPr>
        <w:t xml:space="preserve"> neu</w:t>
      </w:r>
      <w:r>
        <w:rPr>
          <w:rFonts w:ascii="EnBW DIN Pro" w:hAnsi="EnBW DIN Pro" w:cs="EnBW DIN Pro"/>
        </w:rPr>
        <w:t xml:space="preserve"> ausgeschrieben. </w:t>
      </w:r>
      <w:r w:rsidR="000E579C">
        <w:rPr>
          <w:rFonts w:ascii="EnBW DIN Pro" w:hAnsi="EnBW DIN Pro" w:cs="EnBW DIN Pro"/>
        </w:rPr>
        <w:t xml:space="preserve">Noch im Frühherbst desselben Jahres </w:t>
      </w:r>
      <w:r w:rsidR="009F6C96">
        <w:rPr>
          <w:rFonts w:ascii="EnBW DIN Pro" w:hAnsi="EnBW DIN Pro" w:cs="EnBW DIN Pro"/>
        </w:rPr>
        <w:t>unterzeichnete</w:t>
      </w:r>
      <w:r w:rsidR="004623EB">
        <w:rPr>
          <w:rFonts w:ascii="EnBW DIN Pro" w:hAnsi="EnBW DIN Pro" w:cs="EnBW DIN Pro"/>
        </w:rPr>
        <w:t xml:space="preserve"> </w:t>
      </w:r>
      <w:r w:rsidR="00B170C8">
        <w:rPr>
          <w:rFonts w:ascii="EnBW DIN Pro" w:hAnsi="EnBW DIN Pro" w:cs="EnBW DIN Pro"/>
        </w:rPr>
        <w:t xml:space="preserve">Bürgermeister </w:t>
      </w:r>
      <w:proofErr w:type="spellStart"/>
      <w:r w:rsidR="00B170C8" w:rsidRPr="00123BA4">
        <w:rPr>
          <w:rFonts w:ascii="EnBW DIN Pro" w:hAnsi="EnBW DIN Pro" w:cs="EnBW DIN Pro"/>
        </w:rPr>
        <w:t>Handgrätinger</w:t>
      </w:r>
      <w:proofErr w:type="spellEnd"/>
      <w:r w:rsidR="00B170C8">
        <w:rPr>
          <w:rFonts w:ascii="EnBW DIN Pro" w:hAnsi="EnBW DIN Pro" w:cs="EnBW DIN Pro"/>
        </w:rPr>
        <w:t xml:space="preserve"> den Konzessionsvertrag mit dem Gasverteilnetzbetreiber Netze Südwest. Grundsheim liegt sehr viel an </w:t>
      </w:r>
      <w:r w:rsidR="00B00DAE">
        <w:rPr>
          <w:rFonts w:ascii="EnBW DIN Pro" w:hAnsi="EnBW DIN Pro" w:cs="EnBW DIN Pro"/>
        </w:rPr>
        <w:t xml:space="preserve">der Fürsorge für Flora und Fauna. Mit dem Anschluss an das </w:t>
      </w:r>
      <w:r w:rsidR="005D2897">
        <w:rPr>
          <w:rFonts w:ascii="EnBW DIN Pro" w:hAnsi="EnBW DIN Pro" w:cs="EnBW DIN Pro"/>
        </w:rPr>
        <w:t>G</w:t>
      </w:r>
      <w:r w:rsidR="00B00DAE">
        <w:rPr>
          <w:rFonts w:ascii="EnBW DIN Pro" w:hAnsi="EnBW DIN Pro" w:cs="EnBW DIN Pro"/>
        </w:rPr>
        <w:t>asnetz sichert sich die zum Alb-Donau-Kreis gehörende Wohngemeinde langfristig den Z</w:t>
      </w:r>
      <w:r w:rsidR="00A21752" w:rsidRPr="00F54D9A">
        <w:rPr>
          <w:rFonts w:ascii="EnBW DIN Pro" w:hAnsi="EnBW DIN Pro" w:cs="EnBW DIN Pro"/>
        </w:rPr>
        <w:t>ugang zu dem</w:t>
      </w:r>
      <w:r w:rsidR="009311A9">
        <w:rPr>
          <w:rFonts w:ascii="EnBW DIN Pro" w:hAnsi="EnBW DIN Pro" w:cs="EnBW DIN Pro"/>
        </w:rPr>
        <w:t xml:space="preserve"> zuverlässigen wie </w:t>
      </w:r>
      <w:r w:rsidR="00A21752" w:rsidRPr="00F54D9A">
        <w:rPr>
          <w:rFonts w:ascii="EnBW DIN Pro" w:hAnsi="EnBW DIN Pro" w:cs="EnBW DIN Pro"/>
        </w:rPr>
        <w:t>vergleichsweise klimafreundlichen Energieträger.</w:t>
      </w:r>
      <w:r w:rsidR="003041FD" w:rsidRPr="00F54D9A">
        <w:rPr>
          <w:rFonts w:ascii="EnBW DIN Pro" w:hAnsi="EnBW DIN Pro" w:cs="EnBW DIN Pro"/>
        </w:rPr>
        <w:t xml:space="preserve"> Für den Zugang haben die Netze Südwest </w:t>
      </w:r>
      <w:r w:rsidR="00B00DAE">
        <w:rPr>
          <w:rFonts w:ascii="EnBW DIN Pro" w:hAnsi="EnBW DIN Pro" w:cs="EnBW DIN Pro"/>
        </w:rPr>
        <w:t>rund fünfeinhalb Kilometer Leitungen verlegt</w:t>
      </w:r>
      <w:r w:rsidR="0048007A">
        <w:rPr>
          <w:rFonts w:ascii="EnBW DIN Pro" w:hAnsi="EnBW DIN Pro" w:cs="EnBW DIN Pro"/>
        </w:rPr>
        <w:t xml:space="preserve"> – </w:t>
      </w:r>
      <w:r w:rsidR="00B00DAE">
        <w:rPr>
          <w:rFonts w:ascii="EnBW DIN Pro" w:hAnsi="EnBW DIN Pro" w:cs="EnBW DIN Pro"/>
        </w:rPr>
        <w:t>2,1 Kilometer innerorts und 3,2 Kilometer Zuleitung</w:t>
      </w:r>
      <w:r w:rsidR="00CE7CA8">
        <w:rPr>
          <w:rFonts w:ascii="EnBW DIN Pro" w:hAnsi="EnBW DIN Pro" w:cs="EnBW DIN Pro"/>
        </w:rPr>
        <w:t>en</w:t>
      </w:r>
      <w:r w:rsidR="0048007A">
        <w:rPr>
          <w:rFonts w:ascii="EnBW DIN Pro" w:hAnsi="EnBW DIN Pro" w:cs="EnBW DIN Pro"/>
        </w:rPr>
        <w:t xml:space="preserve"> von </w:t>
      </w:r>
      <w:proofErr w:type="spellStart"/>
      <w:r w:rsidR="0048007A">
        <w:rPr>
          <w:rFonts w:ascii="EnBW DIN Pro" w:hAnsi="EnBW DIN Pro" w:cs="EnBW DIN Pro"/>
        </w:rPr>
        <w:t>Rettighofen</w:t>
      </w:r>
      <w:proofErr w:type="spellEnd"/>
      <w:r w:rsidR="0048007A">
        <w:rPr>
          <w:rFonts w:ascii="EnBW DIN Pro" w:hAnsi="EnBW DIN Pro" w:cs="EnBW DIN Pro"/>
        </w:rPr>
        <w:t xml:space="preserve"> und </w:t>
      </w:r>
      <w:proofErr w:type="spellStart"/>
      <w:r w:rsidR="0048007A">
        <w:rPr>
          <w:rFonts w:ascii="EnBW DIN Pro" w:hAnsi="EnBW DIN Pro" w:cs="EnBW DIN Pro"/>
        </w:rPr>
        <w:t>Oggelsbeuren</w:t>
      </w:r>
      <w:proofErr w:type="spellEnd"/>
      <w:r w:rsidR="0048007A">
        <w:rPr>
          <w:rFonts w:ascii="EnBW DIN Pro" w:hAnsi="EnBW DIN Pro" w:cs="EnBW DIN Pro"/>
        </w:rPr>
        <w:t xml:space="preserve">. </w:t>
      </w:r>
      <w:r w:rsidR="00CE7CA8">
        <w:rPr>
          <w:rFonts w:ascii="EnBW DIN Pro" w:hAnsi="EnBW DIN Pro" w:cs="EnBW DIN Pro"/>
        </w:rPr>
        <w:t>Bei</w:t>
      </w:r>
      <w:r w:rsidR="0048007A">
        <w:rPr>
          <w:rFonts w:ascii="EnBW DIN Pro" w:hAnsi="EnBW DIN Pro" w:cs="EnBW DIN Pro"/>
        </w:rPr>
        <w:t xml:space="preserve"> der Erweiterung des Gasnetzes hat </w:t>
      </w:r>
      <w:r w:rsidR="0004629C">
        <w:rPr>
          <w:rFonts w:ascii="EnBW DIN Pro" w:hAnsi="EnBW DIN Pro" w:cs="EnBW DIN Pro"/>
        </w:rPr>
        <w:t>das Unternehmen</w:t>
      </w:r>
      <w:r w:rsidR="0048007A">
        <w:rPr>
          <w:rFonts w:ascii="EnBW DIN Pro" w:hAnsi="EnBW DIN Pro" w:cs="EnBW DIN Pro"/>
        </w:rPr>
        <w:t xml:space="preserve"> auch Leerrohre für den </w:t>
      </w:r>
      <w:r w:rsidR="00E271E3">
        <w:rPr>
          <w:rFonts w:ascii="EnBW DIN Pro" w:hAnsi="EnBW DIN Pro" w:cs="EnBW DIN Pro"/>
        </w:rPr>
        <w:t>zukünftigen</w:t>
      </w:r>
      <w:r w:rsidR="0048007A">
        <w:rPr>
          <w:rFonts w:ascii="EnBW DIN Pro" w:hAnsi="EnBW DIN Pro" w:cs="EnBW DIN Pro"/>
        </w:rPr>
        <w:t xml:space="preserve"> Glasfaseranschluss mitverlegt.</w:t>
      </w:r>
    </w:p>
    <w:p w14:paraId="002D08E7" w14:textId="77777777" w:rsidR="00B00DAE" w:rsidRDefault="003F321F" w:rsidP="00B00DAE">
      <w:pPr>
        <w:spacing w:after="120" w:line="240" w:lineRule="exact"/>
        <w:jc w:val="both"/>
        <w:rPr>
          <w:rFonts w:ascii="EnBW DIN Pro" w:hAnsi="EnBW DIN Pro" w:cs="EnBW DIN Pro"/>
        </w:rPr>
      </w:pPr>
      <w:r w:rsidRPr="00B00DAE">
        <w:rPr>
          <w:rFonts w:ascii="EnBW DIN Pro" w:hAnsi="EnBW DIN Pro" w:cs="EnBW DIN Pro"/>
          <w:b/>
        </w:rPr>
        <w:t>Der</w:t>
      </w:r>
      <w:r w:rsidR="00834E76" w:rsidRPr="00B00DAE">
        <w:rPr>
          <w:rFonts w:ascii="EnBW DIN Pro" w:hAnsi="EnBW DIN Pro" w:cs="EnBW DIN Pro"/>
          <w:b/>
        </w:rPr>
        <w:t xml:space="preserve"> </w:t>
      </w:r>
      <w:r w:rsidR="00B00DAE">
        <w:rPr>
          <w:rFonts w:ascii="EnBW DIN Pro" w:hAnsi="EnBW DIN Pro" w:cs="EnBW DIN Pro"/>
          <w:b/>
        </w:rPr>
        <w:t>Gasa</w:t>
      </w:r>
      <w:r w:rsidR="00834E76" w:rsidRPr="00B00DAE">
        <w:rPr>
          <w:rFonts w:ascii="EnBW DIN Pro" w:hAnsi="EnBW DIN Pro" w:cs="EnBW DIN Pro"/>
          <w:b/>
        </w:rPr>
        <w:t xml:space="preserve">nschluss </w:t>
      </w:r>
      <w:r w:rsidRPr="00B00DAE">
        <w:rPr>
          <w:rFonts w:ascii="EnBW DIN Pro" w:hAnsi="EnBW DIN Pro" w:cs="EnBW DIN Pro"/>
          <w:b/>
        </w:rPr>
        <w:t xml:space="preserve">steht </w:t>
      </w:r>
      <w:r w:rsidR="00EA6107" w:rsidRPr="00B00DAE">
        <w:rPr>
          <w:rFonts w:ascii="EnBW DIN Pro" w:hAnsi="EnBW DIN Pro" w:cs="EnBW DIN Pro"/>
          <w:b/>
        </w:rPr>
        <w:t xml:space="preserve">den Bürgerinnen und Bürgern </w:t>
      </w:r>
      <w:r w:rsidRPr="00B00DAE">
        <w:rPr>
          <w:rFonts w:ascii="EnBW DIN Pro" w:hAnsi="EnBW DIN Pro" w:cs="EnBW DIN Pro"/>
          <w:b/>
        </w:rPr>
        <w:t xml:space="preserve">ab sofort </w:t>
      </w:r>
      <w:r w:rsidR="00834E76" w:rsidRPr="00B00DAE">
        <w:rPr>
          <w:rFonts w:ascii="EnBW DIN Pro" w:hAnsi="EnBW DIN Pro" w:cs="EnBW DIN Pro"/>
          <w:b/>
        </w:rPr>
        <w:t>zur Verfügung</w:t>
      </w:r>
      <w:r w:rsidR="00060FE3">
        <w:rPr>
          <w:rFonts w:ascii="EnBW DIN Pro" w:hAnsi="EnBW DIN Pro" w:cs="EnBW DIN Pro"/>
        </w:rPr>
        <w:t xml:space="preserve"> </w:t>
      </w:r>
    </w:p>
    <w:p w14:paraId="25EDBD1D" w14:textId="40F9ABA3" w:rsidR="00A21752" w:rsidRPr="00B00DAE" w:rsidRDefault="00B00DAE" w:rsidP="00B00DAE">
      <w:pPr>
        <w:spacing w:after="120" w:line="240" w:lineRule="exact"/>
        <w:jc w:val="both"/>
        <w:rPr>
          <w:rFonts w:ascii="EnBW DIN Pro" w:hAnsi="EnBW DIN Pro" w:cs="EnBW DIN Pro"/>
        </w:rPr>
      </w:pPr>
      <w:r>
        <w:rPr>
          <w:rFonts w:ascii="EnBW DIN Pro" w:hAnsi="EnBW DIN Pro" w:cs="EnBW DIN Pro"/>
        </w:rPr>
        <w:t xml:space="preserve">Die Nutzung von </w:t>
      </w:r>
      <w:r w:rsidR="005D2897">
        <w:rPr>
          <w:rFonts w:ascii="EnBW DIN Pro" w:hAnsi="EnBW DIN Pro" w:cs="EnBW DIN Pro"/>
        </w:rPr>
        <w:t>Gas</w:t>
      </w:r>
      <w:r w:rsidR="00771F89">
        <w:rPr>
          <w:rFonts w:ascii="EnBW DIN Pro" w:hAnsi="EnBW DIN Pro" w:cs="EnBW DIN Pro"/>
        </w:rPr>
        <w:t xml:space="preserve"> b</w:t>
      </w:r>
      <w:r w:rsidR="00326607">
        <w:rPr>
          <w:rFonts w:ascii="EnBW DIN Pro" w:hAnsi="EnBW DIN Pro" w:cs="EnBW DIN Pro"/>
        </w:rPr>
        <w:t>ietet</w:t>
      </w:r>
      <w:r w:rsidR="00771F89">
        <w:rPr>
          <w:rFonts w:ascii="EnBW DIN Pro" w:hAnsi="EnBW DIN Pro" w:cs="EnBW DIN Pro"/>
        </w:rPr>
        <w:t xml:space="preserve"> </w:t>
      </w:r>
      <w:r>
        <w:rPr>
          <w:rFonts w:ascii="EnBW DIN Pro" w:hAnsi="EnBW DIN Pro" w:cs="EnBW DIN Pro"/>
        </w:rPr>
        <w:t>vielfältige</w:t>
      </w:r>
      <w:r w:rsidR="00771F89">
        <w:rPr>
          <w:rFonts w:ascii="EnBW DIN Pro" w:hAnsi="EnBW DIN Pro" w:cs="EnBW DIN Pro"/>
        </w:rPr>
        <w:t xml:space="preserve"> Einsatzmöglichkeiten: </w:t>
      </w:r>
      <w:r w:rsidR="0004437E">
        <w:rPr>
          <w:rFonts w:ascii="EnBW DIN Pro" w:hAnsi="EnBW DIN Pro" w:cs="EnBW DIN Pro"/>
        </w:rPr>
        <w:t xml:space="preserve">So können beispielsweise </w:t>
      </w:r>
      <w:r w:rsidR="00771F89">
        <w:rPr>
          <w:rFonts w:ascii="DIN-Light" w:hAnsi="DIN-Light" w:cs="Calibri"/>
          <w:color w:val="000000"/>
        </w:rPr>
        <w:t xml:space="preserve">Kraft-Wärme-Kopplungsanlagen wie Blockheizkraftwerke oder Brennstoffzellen mit </w:t>
      </w:r>
      <w:r w:rsidR="005D2897">
        <w:rPr>
          <w:rFonts w:ascii="DIN-Light" w:hAnsi="DIN-Light" w:cs="Calibri"/>
          <w:color w:val="000000"/>
        </w:rPr>
        <w:t xml:space="preserve">Gas </w:t>
      </w:r>
      <w:r w:rsidR="00771F89">
        <w:rPr>
          <w:rFonts w:ascii="DIN-Light" w:hAnsi="DIN-Light" w:cs="Calibri"/>
          <w:color w:val="000000"/>
        </w:rPr>
        <w:t xml:space="preserve">betrieben </w:t>
      </w:r>
      <w:r w:rsidR="0004437E">
        <w:rPr>
          <w:rFonts w:ascii="DIN-Light" w:hAnsi="DIN-Light" w:cs="Calibri"/>
          <w:color w:val="000000"/>
        </w:rPr>
        <w:t xml:space="preserve">und damit </w:t>
      </w:r>
      <w:r w:rsidR="00771F89">
        <w:rPr>
          <w:rFonts w:ascii="DIN-Light" w:hAnsi="DIN-Light" w:cs="Calibri"/>
          <w:color w:val="000000"/>
        </w:rPr>
        <w:t>gleichzeitig Strom und Wärme erzeug</w:t>
      </w:r>
      <w:r w:rsidR="0004437E">
        <w:rPr>
          <w:rFonts w:ascii="DIN-Light" w:hAnsi="DIN-Light" w:cs="Calibri"/>
          <w:color w:val="000000"/>
        </w:rPr>
        <w:t xml:space="preserve">t werden. </w:t>
      </w:r>
      <w:r w:rsidR="00326607">
        <w:rPr>
          <w:rFonts w:ascii="DIN-Light" w:hAnsi="DIN-Light" w:cs="Calibri"/>
          <w:color w:val="000000"/>
        </w:rPr>
        <w:t>Gasheizungen haben</w:t>
      </w:r>
      <w:r>
        <w:rPr>
          <w:rFonts w:ascii="DIN-Light" w:hAnsi="DIN-Light" w:cs="Calibri"/>
          <w:color w:val="000000"/>
        </w:rPr>
        <w:t xml:space="preserve"> zudem</w:t>
      </w:r>
      <w:r w:rsidR="0004629C">
        <w:rPr>
          <w:rFonts w:ascii="DIN-Light" w:hAnsi="DIN-Light" w:cs="Calibri"/>
          <w:color w:val="000000"/>
        </w:rPr>
        <w:t xml:space="preserve"> gute CO</w:t>
      </w:r>
      <w:r w:rsidR="0004629C" w:rsidRPr="00B00DAE">
        <w:rPr>
          <w:rFonts w:ascii="DIN-Light" w:hAnsi="DIN-Light" w:cs="Calibri"/>
          <w:color w:val="000000"/>
          <w:vertAlign w:val="subscript"/>
        </w:rPr>
        <w:t>2</w:t>
      </w:r>
      <w:r w:rsidR="0004629C">
        <w:rPr>
          <w:rFonts w:ascii="DIN-Light" w:hAnsi="DIN-Light" w:cs="Calibri"/>
          <w:color w:val="000000"/>
        </w:rPr>
        <w:t>-Reduktionspotenziale</w:t>
      </w:r>
      <w:r w:rsidR="00326607">
        <w:rPr>
          <w:rFonts w:ascii="DIN-Light" w:hAnsi="DIN-Light" w:cs="Calibri"/>
          <w:color w:val="000000"/>
        </w:rPr>
        <w:t xml:space="preserve"> </w:t>
      </w:r>
      <w:r w:rsidR="0004629C">
        <w:rPr>
          <w:rFonts w:ascii="DIN-Light" w:hAnsi="DIN-Light" w:cs="Calibri"/>
          <w:color w:val="000000"/>
        </w:rPr>
        <w:t>im Vergleich zu</w:t>
      </w:r>
      <w:r w:rsidR="00326607">
        <w:rPr>
          <w:rFonts w:ascii="DIN-Light" w:hAnsi="DIN-Light" w:cs="Calibri"/>
          <w:color w:val="000000"/>
        </w:rPr>
        <w:t xml:space="preserve"> </w:t>
      </w:r>
      <w:r w:rsidR="00EC621E">
        <w:rPr>
          <w:rFonts w:ascii="DIN-Light" w:hAnsi="DIN-Light" w:cs="Calibri"/>
          <w:color w:val="000000"/>
        </w:rPr>
        <w:t>Heizölanlage</w:t>
      </w:r>
      <w:r>
        <w:rPr>
          <w:rFonts w:ascii="DIN-Light" w:hAnsi="DIN-Light" w:cs="Calibri"/>
          <w:color w:val="000000"/>
        </w:rPr>
        <w:t>n</w:t>
      </w:r>
      <w:r w:rsidR="00EC621E">
        <w:rPr>
          <w:rFonts w:ascii="DIN-Light" w:hAnsi="DIN-Light" w:cs="Calibri"/>
          <w:color w:val="000000"/>
        </w:rPr>
        <w:t>.</w:t>
      </w:r>
      <w:r w:rsidR="005D2897">
        <w:rPr>
          <w:rFonts w:ascii="DIN-Light" w:hAnsi="DIN-Light" w:cs="Calibri"/>
          <w:color w:val="000000"/>
        </w:rPr>
        <w:t xml:space="preserve"> Netze Südwest ist bereits jetzt in den Vorbereitungen, ihr Netz schrittweise für Wasserstoff </w:t>
      </w:r>
      <w:r w:rsidR="00C479DB">
        <w:rPr>
          <w:rFonts w:ascii="DIN-Light" w:hAnsi="DIN-Light" w:cs="Calibri"/>
          <w:color w:val="000000"/>
        </w:rPr>
        <w:t>fit zu mache</w:t>
      </w:r>
      <w:r w:rsidR="005D2897">
        <w:rPr>
          <w:rFonts w:ascii="DIN-Light" w:hAnsi="DIN-Light" w:cs="Calibri"/>
          <w:color w:val="000000"/>
        </w:rPr>
        <w:t xml:space="preserve">n. Schon heute nutzt der Netzbetreiber ein hochmodernes System zur Brennwertverfolgung, um das Netz auch für die Zukunft innerhalb der Energiewende zu rüsten.  </w:t>
      </w:r>
    </w:p>
    <w:p w14:paraId="03ACD066" w14:textId="1C443439" w:rsidR="00C53EC5" w:rsidRDefault="00C53EC5" w:rsidP="004B64A4">
      <w:pPr>
        <w:spacing w:line="240" w:lineRule="exact"/>
        <w:jc w:val="both"/>
        <w:rPr>
          <w:rFonts w:ascii="EnBW DIN Pro" w:hAnsi="EnBW DIN Pro" w:cs="EnBW DIN Pro"/>
        </w:rPr>
      </w:pPr>
    </w:p>
    <w:p w14:paraId="236881B2" w14:textId="77777777" w:rsidR="00B00DAE" w:rsidRDefault="00B00DAE" w:rsidP="00B60B29">
      <w:pPr>
        <w:spacing w:line="240" w:lineRule="exact"/>
        <w:jc w:val="both"/>
        <w:rPr>
          <w:rFonts w:ascii="EnBW DIN Pro" w:hAnsi="EnBW DIN Pro" w:cs="EnBW DIN Pro"/>
        </w:rPr>
      </w:pPr>
    </w:p>
    <w:p w14:paraId="52E98449" w14:textId="33962DD1" w:rsidR="00BE28E2" w:rsidRDefault="00BE28E2" w:rsidP="00B60B29">
      <w:pPr>
        <w:spacing w:line="240" w:lineRule="exact"/>
        <w:jc w:val="both"/>
        <w:rPr>
          <w:rFonts w:ascii="EnBW DIN Pro" w:hAnsi="EnBW DIN Pro" w:cs="EnBW DIN Pro"/>
          <w:b/>
          <w:sz w:val="16"/>
          <w:szCs w:val="16"/>
        </w:rPr>
      </w:pPr>
      <w:r w:rsidRPr="00AD36F4">
        <w:rPr>
          <w:rFonts w:ascii="EnBW DIN Pro" w:hAnsi="EnBW DIN Pro" w:cs="EnBW DIN Pro"/>
          <w:b/>
        </w:rPr>
        <w:t>Anlage:</w:t>
      </w:r>
      <w:r>
        <w:rPr>
          <w:rFonts w:ascii="EnBW DIN Pro" w:hAnsi="EnBW DIN Pro" w:cs="EnBW DIN Pro"/>
        </w:rPr>
        <w:t xml:space="preserve"> Aufnahme </w:t>
      </w:r>
      <w:r w:rsidR="00945E57">
        <w:rPr>
          <w:rFonts w:ascii="EnBW DIN Pro" w:hAnsi="EnBW DIN Pro" w:cs="EnBW DIN Pro"/>
        </w:rPr>
        <w:t>Fackelzündu</w:t>
      </w:r>
      <w:r w:rsidR="00060FE3">
        <w:rPr>
          <w:rFonts w:ascii="EnBW DIN Pro" w:hAnsi="EnBW DIN Pro" w:cs="EnBW DIN Pro"/>
        </w:rPr>
        <w:t xml:space="preserve">ng </w:t>
      </w:r>
    </w:p>
    <w:p w14:paraId="30B1CAAB" w14:textId="77777777" w:rsidR="00B60B29" w:rsidRDefault="00B60B29" w:rsidP="00B60B29">
      <w:pPr>
        <w:spacing w:line="240" w:lineRule="exact"/>
        <w:jc w:val="both"/>
        <w:rPr>
          <w:rFonts w:ascii="EnBW DIN Pro" w:hAnsi="EnBW DIN Pro" w:cs="EnBW DIN Pro"/>
          <w:b/>
          <w:sz w:val="16"/>
          <w:szCs w:val="16"/>
        </w:rPr>
      </w:pPr>
    </w:p>
    <w:p w14:paraId="3CCA2FBD" w14:textId="615FB638" w:rsidR="00B00DAE" w:rsidRDefault="00B00DAE" w:rsidP="00B62C3D">
      <w:pPr>
        <w:pBdr>
          <w:bottom w:val="single" w:sz="4" w:space="1" w:color="auto"/>
        </w:pBdr>
        <w:spacing w:line="240" w:lineRule="exact"/>
        <w:jc w:val="both"/>
        <w:rPr>
          <w:rFonts w:ascii="EnBW DIN Pro" w:hAnsi="EnBW DIN Pro" w:cs="EnBW DIN Pro"/>
          <w:b/>
          <w:sz w:val="16"/>
          <w:szCs w:val="16"/>
        </w:rPr>
      </w:pPr>
    </w:p>
    <w:p w14:paraId="2FDE62DA" w14:textId="77777777" w:rsidR="00B62C3D" w:rsidRDefault="00B62C3D" w:rsidP="00B62C3D">
      <w:pPr>
        <w:pBdr>
          <w:bottom w:val="single" w:sz="4" w:space="1" w:color="auto"/>
        </w:pBdr>
        <w:spacing w:line="240" w:lineRule="exact"/>
        <w:jc w:val="both"/>
        <w:rPr>
          <w:rFonts w:ascii="EnBW DIN Pro" w:hAnsi="EnBW DIN Pro" w:cs="EnBW DIN Pro"/>
          <w:b/>
          <w:sz w:val="16"/>
          <w:szCs w:val="16"/>
        </w:rPr>
      </w:pPr>
    </w:p>
    <w:p w14:paraId="07BAF276" w14:textId="5CB23C8F" w:rsidR="00B60B29" w:rsidRPr="00B60B29" w:rsidRDefault="00B60B29" w:rsidP="00B62C3D">
      <w:pPr>
        <w:spacing w:before="120" w:line="240" w:lineRule="exact"/>
        <w:jc w:val="both"/>
        <w:rPr>
          <w:rFonts w:ascii="EnBW DIN Pro" w:hAnsi="EnBW DIN Pro" w:cs="EnBW DIN Pro"/>
          <w:b/>
          <w:sz w:val="16"/>
          <w:szCs w:val="16"/>
        </w:rPr>
      </w:pPr>
      <w:r w:rsidRPr="00B60B29">
        <w:rPr>
          <w:rFonts w:ascii="EnBW DIN Pro" w:hAnsi="EnBW DIN Pro" w:cs="EnBW DIN Pro"/>
          <w:b/>
          <w:sz w:val="16"/>
          <w:szCs w:val="16"/>
        </w:rPr>
        <w:t>Netze Südwest – größter Gasverteilnetzbetreiber in Baden-Württemberg</w:t>
      </w:r>
    </w:p>
    <w:p w14:paraId="3D9DCE9A" w14:textId="79101D64" w:rsidR="00CD7EE3" w:rsidRPr="00EA6107" w:rsidRDefault="00B60B29" w:rsidP="00507F99">
      <w:pPr>
        <w:spacing w:line="240" w:lineRule="exact"/>
        <w:jc w:val="both"/>
        <w:rPr>
          <w:rFonts w:ascii="EnBW DIN Pro" w:hAnsi="EnBW DIN Pro" w:cs="EnBW DIN Pro"/>
          <w:sz w:val="16"/>
          <w:szCs w:val="16"/>
        </w:rPr>
      </w:pPr>
      <w:r w:rsidRPr="00B60B29">
        <w:rPr>
          <w:rFonts w:ascii="EnBW DIN Pro" w:hAnsi="EnBW DIN Pro" w:cs="EnBW DIN Pro"/>
          <w:sz w:val="16"/>
          <w:szCs w:val="16"/>
        </w:rPr>
        <w:t>Netze Südwest steht für einen verlässlichen und sicheren Betrieb des Gasnetzes in den Regionen Nordschwaben, Oberschwaben und Schwäbische Alb. Ihr Leitungsnetz erstreckt sich über mehr als 4.400 Kilometer. Das Unternehmen mit Sitz in Ettlingen versorgt über 73.000 Anschlüsse in 100 Konzessionsgemeinden mit Gas. Netze Südwest ist damit der größte Gasverteilnetzbetreiber unter der Landesregulierungsbehörde Baden-Württemberg. Neben dem Netzbetrieb hält es die Leitungsnetzinfrastruktur instand und baut sie kontinuierlich aus. Weitere Aufgaben bilden das Regulierungs-</w:t>
      </w:r>
      <w:r w:rsidR="00986553">
        <w:rPr>
          <w:rFonts w:ascii="EnBW DIN Pro" w:hAnsi="EnBW DIN Pro" w:cs="EnBW DIN Pro"/>
          <w:sz w:val="16"/>
          <w:szCs w:val="16"/>
        </w:rPr>
        <w:t xml:space="preserve">, </w:t>
      </w:r>
      <w:r w:rsidRPr="00B60B29">
        <w:rPr>
          <w:rFonts w:ascii="EnBW DIN Pro" w:hAnsi="EnBW DIN Pro" w:cs="EnBW DIN Pro"/>
          <w:sz w:val="16"/>
          <w:szCs w:val="16"/>
        </w:rPr>
        <w:t xml:space="preserve">das Netzzugangs- sowie das Energiedatenmanagement nach </w:t>
      </w:r>
      <w:r w:rsidR="00986553">
        <w:rPr>
          <w:rFonts w:ascii="EnBW DIN Pro" w:hAnsi="EnBW DIN Pro" w:cs="EnBW DIN Pro"/>
          <w:sz w:val="16"/>
          <w:szCs w:val="16"/>
        </w:rPr>
        <w:t xml:space="preserve">dem </w:t>
      </w:r>
      <w:r w:rsidRPr="00B60B29">
        <w:rPr>
          <w:rFonts w:ascii="EnBW DIN Pro" w:hAnsi="EnBW DIN Pro" w:cs="EnBW DIN Pro"/>
          <w:sz w:val="16"/>
          <w:szCs w:val="16"/>
        </w:rPr>
        <w:t>Energiewirtschaftsgesetz.</w:t>
      </w:r>
    </w:p>
    <w:sectPr w:rsidR="00CD7EE3" w:rsidRPr="00EA6107" w:rsidSect="00873D0A">
      <w:headerReference w:type="default" r:id="rId14"/>
      <w:footerReference w:type="default" r:id="rId15"/>
      <w:pgSz w:w="11906" w:h="16838"/>
      <w:pgMar w:top="2977" w:right="3969" w:bottom="2268" w:left="1134" w:header="992" w:footer="1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BCA3" w14:textId="77777777" w:rsidR="00DE4BA8" w:rsidRDefault="00DE4BA8">
      <w:r>
        <w:separator/>
      </w:r>
    </w:p>
  </w:endnote>
  <w:endnote w:type="continuationSeparator" w:id="0">
    <w:p w14:paraId="36CFA9D0" w14:textId="77777777" w:rsidR="00DE4BA8" w:rsidRDefault="00DE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nBW DIN Pro">
    <w:altName w:val="Calibri"/>
    <w:panose1 w:val="020B0504020101020102"/>
    <w:charset w:val="00"/>
    <w:family w:val="swiss"/>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 w:name="Swis721 BT">
    <w:altName w:val="Cambria"/>
    <w:panose1 w:val="00000000000000000000"/>
    <w:charset w:val="4D"/>
    <w:family w:val="roman"/>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DIN-Light">
    <w:altName w:val="Calibri"/>
    <w:panose1 w:val="020B0300010101020103"/>
    <w:charset w:val="00"/>
    <w:family w:val="swiss"/>
    <w:pitch w:val="variable"/>
    <w:sig w:usb0="800000AF" w:usb1="5000204A" w:usb2="0000001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F5CE" w14:textId="371B8D2D" w:rsidR="00EA5310" w:rsidRDefault="00EA5310">
    <w:pPr>
      <w:pStyle w:val="Fuzeile"/>
    </w:pPr>
    <w:r>
      <w:rPr>
        <w:noProof/>
        <w:lang w:val="de-DE"/>
      </w:rPr>
      <mc:AlternateContent>
        <mc:Choice Requires="wps">
          <w:drawing>
            <wp:anchor distT="0" distB="0" distL="114300" distR="114300" simplePos="0" relativeHeight="251661312" behindDoc="0" locked="0" layoutInCell="1" allowOverlap="1" wp14:anchorId="3703D9CE" wp14:editId="5215A436">
              <wp:simplePos x="0" y="0"/>
              <wp:positionH relativeFrom="column">
                <wp:posOffset>-84455</wp:posOffset>
              </wp:positionH>
              <wp:positionV relativeFrom="paragraph">
                <wp:posOffset>-176199</wp:posOffset>
              </wp:positionV>
              <wp:extent cx="1731645" cy="1135888"/>
              <wp:effectExtent l="0" t="0" r="1905"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1645" cy="1135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84F54" w14:textId="77777777" w:rsidR="00EA5310" w:rsidRPr="00C263CB" w:rsidRDefault="00EA5310" w:rsidP="00EA5310">
                          <w:pPr>
                            <w:widowControl w:val="0"/>
                            <w:autoSpaceDE w:val="0"/>
                            <w:autoSpaceDN w:val="0"/>
                            <w:adjustRightInd w:val="0"/>
                            <w:rPr>
                              <w:rFonts w:ascii="Verdana" w:hAnsi="Verdana" w:cs="Arial"/>
                              <w:b/>
                              <w:sz w:val="12"/>
                              <w:szCs w:val="24"/>
                            </w:rPr>
                          </w:pPr>
                          <w:r>
                            <w:rPr>
                              <w:rFonts w:ascii="Verdana" w:hAnsi="Verdana" w:cs="Arial"/>
                              <w:b/>
                              <w:sz w:val="12"/>
                              <w:szCs w:val="24"/>
                            </w:rPr>
                            <w:t xml:space="preserve">Netze-Gesellschaft Südwest </w:t>
                          </w:r>
                          <w:r w:rsidRPr="00C263CB">
                            <w:rPr>
                              <w:rFonts w:ascii="Verdana" w:hAnsi="Verdana" w:cs="Arial"/>
                              <w:b/>
                              <w:sz w:val="12"/>
                              <w:szCs w:val="24"/>
                            </w:rPr>
                            <w:t>mbH</w:t>
                          </w:r>
                        </w:p>
                        <w:p w14:paraId="17281785" w14:textId="0E28A11C" w:rsidR="00EA5310"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br/>
                          </w:r>
                          <w:r w:rsidRPr="00EA5310">
                            <w:rPr>
                              <w:rFonts w:ascii="Verdana" w:hAnsi="Verdana" w:cs="Arial"/>
                              <w:sz w:val="12"/>
                              <w:szCs w:val="24"/>
                            </w:rPr>
                            <w:t>Kim Heid</w:t>
                          </w:r>
                        </w:p>
                        <w:p w14:paraId="47B96485" w14:textId="53DBA1D4" w:rsidR="000117E0" w:rsidRDefault="000117E0" w:rsidP="00EA5310">
                          <w:pPr>
                            <w:widowControl w:val="0"/>
                            <w:autoSpaceDE w:val="0"/>
                            <w:autoSpaceDN w:val="0"/>
                            <w:adjustRightInd w:val="0"/>
                            <w:rPr>
                              <w:rFonts w:ascii="Verdana" w:hAnsi="Verdana" w:cs="Arial"/>
                              <w:sz w:val="12"/>
                              <w:szCs w:val="24"/>
                            </w:rPr>
                          </w:pPr>
                          <w:r>
                            <w:rPr>
                              <w:rFonts w:ascii="Verdana" w:hAnsi="Verdana" w:cs="Arial"/>
                              <w:sz w:val="12"/>
                              <w:szCs w:val="24"/>
                            </w:rPr>
                            <w:t>Presse- und Öffentlichkeitsarbeit</w:t>
                          </w:r>
                        </w:p>
                        <w:p w14:paraId="4C988A68" w14:textId="77777777" w:rsidR="00EA5310" w:rsidRPr="00C263CB" w:rsidRDefault="00EA5310" w:rsidP="00EA5310">
                          <w:pPr>
                            <w:widowControl w:val="0"/>
                            <w:autoSpaceDE w:val="0"/>
                            <w:autoSpaceDN w:val="0"/>
                            <w:adjustRightInd w:val="0"/>
                            <w:rPr>
                              <w:rFonts w:ascii="Verdana" w:hAnsi="Verdana" w:cs="Arial"/>
                              <w:sz w:val="12"/>
                              <w:szCs w:val="24"/>
                            </w:rPr>
                          </w:pPr>
                        </w:p>
                        <w:p w14:paraId="781B172A" w14:textId="77777777" w:rsidR="00EA5310" w:rsidRPr="00C263CB" w:rsidRDefault="00EA5310" w:rsidP="00EA5310">
                          <w:pPr>
                            <w:widowControl w:val="0"/>
                            <w:autoSpaceDE w:val="0"/>
                            <w:autoSpaceDN w:val="0"/>
                            <w:adjustRightInd w:val="0"/>
                            <w:rPr>
                              <w:rFonts w:ascii="Verdana" w:hAnsi="Verdana" w:cs="Arial"/>
                              <w:sz w:val="12"/>
                              <w:szCs w:val="24"/>
                            </w:rPr>
                          </w:pPr>
                          <w:r>
                            <w:rPr>
                              <w:rFonts w:ascii="Verdana" w:hAnsi="Verdana" w:cs="Arial"/>
                              <w:sz w:val="12"/>
                              <w:szCs w:val="24"/>
                            </w:rPr>
                            <w:t>Nobelstraße 18</w:t>
                          </w:r>
                        </w:p>
                        <w:p w14:paraId="42549BE5" w14:textId="77777777" w:rsidR="00EA5310" w:rsidRPr="00C263CB"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t>76275 Ettlingen</w:t>
                          </w:r>
                        </w:p>
                        <w:p w14:paraId="6309C468" w14:textId="77777777" w:rsidR="00EA5310" w:rsidRDefault="00EA5310" w:rsidP="00EA5310">
                          <w:pPr>
                            <w:widowControl w:val="0"/>
                            <w:autoSpaceDE w:val="0"/>
                            <w:autoSpaceDN w:val="0"/>
                            <w:adjustRightInd w:val="0"/>
                            <w:rPr>
                              <w:rFonts w:ascii="Verdana" w:hAnsi="Verdana" w:cs="Arial"/>
                              <w:sz w:val="12"/>
                              <w:szCs w:val="24"/>
                            </w:rPr>
                          </w:pPr>
                        </w:p>
                        <w:p w14:paraId="42ED80ED" w14:textId="13028735" w:rsidR="00EA5310" w:rsidRPr="00C263CB"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t>Tel</w:t>
                          </w:r>
                          <w:r>
                            <w:rPr>
                              <w:rFonts w:ascii="Verdana" w:hAnsi="Verdana" w:cs="Arial"/>
                              <w:sz w:val="12"/>
                              <w:szCs w:val="24"/>
                            </w:rPr>
                            <w:t>efon:</w:t>
                          </w:r>
                          <w:r w:rsidRPr="00C263CB">
                            <w:rPr>
                              <w:rFonts w:ascii="Verdana" w:hAnsi="Verdana" w:cs="Arial"/>
                              <w:sz w:val="12"/>
                              <w:szCs w:val="24"/>
                            </w:rPr>
                            <w:t xml:space="preserve"> +49 (0) 7243 </w:t>
                          </w:r>
                          <w:r>
                            <w:rPr>
                              <w:rFonts w:ascii="Verdana" w:hAnsi="Verdana" w:cs="Arial"/>
                              <w:sz w:val="12"/>
                              <w:szCs w:val="24"/>
                            </w:rPr>
                            <w:t xml:space="preserve">3427 </w:t>
                          </w:r>
                          <w:r w:rsidRPr="00EA5310">
                            <w:rPr>
                              <w:rFonts w:ascii="Verdana" w:hAnsi="Verdana" w:cs="Arial"/>
                              <w:sz w:val="12"/>
                              <w:szCs w:val="24"/>
                            </w:rPr>
                            <w:t>454</w:t>
                          </w:r>
                        </w:p>
                        <w:p w14:paraId="0AA7531A" w14:textId="003E72E8" w:rsidR="00EA5310" w:rsidRDefault="00EA5310" w:rsidP="00EA5310">
                          <w:pPr>
                            <w:widowControl w:val="0"/>
                            <w:autoSpaceDE w:val="0"/>
                            <w:autoSpaceDN w:val="0"/>
                            <w:adjustRightInd w:val="0"/>
                            <w:rPr>
                              <w:rFonts w:ascii="Verdana" w:hAnsi="Verdana" w:cs="Arial"/>
                              <w:sz w:val="12"/>
                              <w:szCs w:val="24"/>
                            </w:rPr>
                          </w:pPr>
                          <w:r>
                            <w:rPr>
                              <w:rFonts w:ascii="Verdana" w:hAnsi="Verdana" w:cs="Arial"/>
                              <w:sz w:val="12"/>
                              <w:szCs w:val="24"/>
                            </w:rPr>
                            <w:t xml:space="preserve">E-Mail: </w:t>
                          </w:r>
                          <w:hyperlink r:id="rId1" w:history="1">
                            <w:r w:rsidRPr="00521D96">
                              <w:rPr>
                                <w:rStyle w:val="Hyperlink"/>
                                <w:rFonts w:ascii="Verdana" w:hAnsi="Verdana" w:cs="Arial"/>
                                <w:sz w:val="12"/>
                                <w:szCs w:val="24"/>
                              </w:rPr>
                              <w:t>presse@netze-suedwest.de</w:t>
                            </w:r>
                          </w:hyperlink>
                        </w:p>
                        <w:p w14:paraId="0AFCD3B6" w14:textId="41C72D48" w:rsidR="00EA5310" w:rsidRPr="00C263CB" w:rsidRDefault="00EA5310" w:rsidP="00EA5310">
                          <w:pPr>
                            <w:widowControl w:val="0"/>
                            <w:autoSpaceDE w:val="0"/>
                            <w:autoSpaceDN w:val="0"/>
                            <w:adjustRightInd w:val="0"/>
                            <w:rPr>
                              <w:rFonts w:ascii="Verdana" w:hAnsi="Verdana" w:cs="Arial"/>
                              <w:sz w:val="12"/>
                            </w:rPr>
                          </w:pPr>
                          <w:r>
                            <w:rPr>
                              <w:rFonts w:ascii="Verdana" w:hAnsi="Verdana" w:cs="Arial"/>
                              <w:sz w:val="12"/>
                            </w:rPr>
                            <w:t xml:space="preserve">Internet: </w:t>
                          </w:r>
                          <w:hyperlink r:id="rId2" w:history="1">
                            <w:r w:rsidRPr="00521D96">
                              <w:rPr>
                                <w:rStyle w:val="Hyperlink"/>
                                <w:rFonts w:ascii="Verdana" w:hAnsi="Verdana" w:cs="Arial"/>
                                <w:sz w:val="12"/>
                              </w:rPr>
                              <w:t>www.netze-suedwest.de</w:t>
                            </w:r>
                          </w:hyperlink>
                          <w:r>
                            <w:rPr>
                              <w:rFonts w:ascii="Verdana" w:hAnsi="Verdana" w:cs="Arial"/>
                              <w:sz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3D9CE" id="_x0000_t202" coordsize="21600,21600" o:spt="202" path="m,l,21600r21600,l21600,xe">
              <v:stroke joinstyle="miter"/>
              <v:path gradientshapeok="t" o:connecttype="rect"/>
            </v:shapetype>
            <v:shape id="Text Box 1" o:spid="_x0000_s1027" type="#_x0000_t202" style="position:absolute;margin-left:-6.65pt;margin-top:-13.85pt;width:136.35pt;height:8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" stroked="f">
              <v:path arrowok="t"/>
              <v:textbox>
                <w:txbxContent>
                  <w:p w14:paraId="3D984F54" w14:textId="77777777" w:rsidR="00EA5310" w:rsidRPr="00C263CB" w:rsidRDefault="00EA5310" w:rsidP="00EA5310">
                    <w:pPr>
                      <w:widowControl w:val="0"/>
                      <w:autoSpaceDE w:val="0"/>
                      <w:autoSpaceDN w:val="0"/>
                      <w:adjustRightInd w:val="0"/>
                      <w:rPr>
                        <w:rFonts w:ascii="Verdana" w:hAnsi="Verdana" w:cs="Arial"/>
                        <w:b/>
                        <w:sz w:val="12"/>
                        <w:szCs w:val="24"/>
                      </w:rPr>
                    </w:pPr>
                    <w:r>
                      <w:rPr>
                        <w:rFonts w:ascii="Verdana" w:hAnsi="Verdana" w:cs="Arial"/>
                        <w:b/>
                        <w:sz w:val="12"/>
                        <w:szCs w:val="24"/>
                      </w:rPr>
                      <w:t xml:space="preserve">Netze-Gesellschaft Südwest </w:t>
                    </w:r>
                    <w:r w:rsidRPr="00C263CB">
                      <w:rPr>
                        <w:rFonts w:ascii="Verdana" w:hAnsi="Verdana" w:cs="Arial"/>
                        <w:b/>
                        <w:sz w:val="12"/>
                        <w:szCs w:val="24"/>
                      </w:rPr>
                      <w:t>mbH</w:t>
                    </w:r>
                  </w:p>
                  <w:p w14:paraId="17281785" w14:textId="0E28A11C" w:rsidR="00EA5310"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br/>
                    </w:r>
                    <w:r w:rsidRPr="00EA5310">
                      <w:rPr>
                        <w:rFonts w:ascii="Verdana" w:hAnsi="Verdana" w:cs="Arial"/>
                        <w:sz w:val="12"/>
                        <w:szCs w:val="24"/>
                      </w:rPr>
                      <w:t>Kim Heid</w:t>
                    </w:r>
                  </w:p>
                  <w:p w14:paraId="47B96485" w14:textId="53DBA1D4" w:rsidR="000117E0" w:rsidRDefault="000117E0" w:rsidP="00EA5310">
                    <w:pPr>
                      <w:widowControl w:val="0"/>
                      <w:autoSpaceDE w:val="0"/>
                      <w:autoSpaceDN w:val="0"/>
                      <w:adjustRightInd w:val="0"/>
                      <w:rPr>
                        <w:rFonts w:ascii="Verdana" w:hAnsi="Verdana" w:cs="Arial"/>
                        <w:sz w:val="12"/>
                        <w:szCs w:val="24"/>
                      </w:rPr>
                    </w:pPr>
                    <w:r>
                      <w:rPr>
                        <w:rFonts w:ascii="Verdana" w:hAnsi="Verdana" w:cs="Arial"/>
                        <w:sz w:val="12"/>
                        <w:szCs w:val="24"/>
                      </w:rPr>
                      <w:t>Presse- und Öffentlichkeitsarbeit</w:t>
                    </w:r>
                  </w:p>
                  <w:p w14:paraId="4C988A68" w14:textId="77777777" w:rsidR="00EA5310" w:rsidRPr="00C263CB" w:rsidRDefault="00EA5310" w:rsidP="00EA5310">
                    <w:pPr>
                      <w:widowControl w:val="0"/>
                      <w:autoSpaceDE w:val="0"/>
                      <w:autoSpaceDN w:val="0"/>
                      <w:adjustRightInd w:val="0"/>
                      <w:rPr>
                        <w:rFonts w:ascii="Verdana" w:hAnsi="Verdana" w:cs="Arial"/>
                        <w:sz w:val="12"/>
                        <w:szCs w:val="24"/>
                      </w:rPr>
                    </w:pPr>
                  </w:p>
                  <w:p w14:paraId="781B172A" w14:textId="77777777" w:rsidR="00EA5310" w:rsidRPr="00C263CB" w:rsidRDefault="00EA5310" w:rsidP="00EA5310">
                    <w:pPr>
                      <w:widowControl w:val="0"/>
                      <w:autoSpaceDE w:val="0"/>
                      <w:autoSpaceDN w:val="0"/>
                      <w:adjustRightInd w:val="0"/>
                      <w:rPr>
                        <w:rFonts w:ascii="Verdana" w:hAnsi="Verdana" w:cs="Arial"/>
                        <w:sz w:val="12"/>
                        <w:szCs w:val="24"/>
                      </w:rPr>
                    </w:pPr>
                    <w:r>
                      <w:rPr>
                        <w:rFonts w:ascii="Verdana" w:hAnsi="Verdana" w:cs="Arial"/>
                        <w:sz w:val="12"/>
                        <w:szCs w:val="24"/>
                      </w:rPr>
                      <w:t>Nobelstraße 18</w:t>
                    </w:r>
                  </w:p>
                  <w:p w14:paraId="42549BE5" w14:textId="77777777" w:rsidR="00EA5310" w:rsidRPr="00C263CB"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t>76275 Ettlingen</w:t>
                    </w:r>
                  </w:p>
                  <w:p w14:paraId="6309C468" w14:textId="77777777" w:rsidR="00EA5310" w:rsidRDefault="00EA5310" w:rsidP="00EA5310">
                    <w:pPr>
                      <w:widowControl w:val="0"/>
                      <w:autoSpaceDE w:val="0"/>
                      <w:autoSpaceDN w:val="0"/>
                      <w:adjustRightInd w:val="0"/>
                      <w:rPr>
                        <w:rFonts w:ascii="Verdana" w:hAnsi="Verdana" w:cs="Arial"/>
                        <w:sz w:val="12"/>
                        <w:szCs w:val="24"/>
                      </w:rPr>
                    </w:pPr>
                  </w:p>
                  <w:p w14:paraId="42ED80ED" w14:textId="13028735" w:rsidR="00EA5310" w:rsidRPr="00C263CB"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t>Tel</w:t>
                    </w:r>
                    <w:r>
                      <w:rPr>
                        <w:rFonts w:ascii="Verdana" w:hAnsi="Verdana" w:cs="Arial"/>
                        <w:sz w:val="12"/>
                        <w:szCs w:val="24"/>
                      </w:rPr>
                      <w:t>efon:</w:t>
                    </w:r>
                    <w:r w:rsidRPr="00C263CB">
                      <w:rPr>
                        <w:rFonts w:ascii="Verdana" w:hAnsi="Verdana" w:cs="Arial"/>
                        <w:sz w:val="12"/>
                        <w:szCs w:val="24"/>
                      </w:rPr>
                      <w:t xml:space="preserve"> +49 (0) 7243 </w:t>
                    </w:r>
                    <w:r>
                      <w:rPr>
                        <w:rFonts w:ascii="Verdana" w:hAnsi="Verdana" w:cs="Arial"/>
                        <w:sz w:val="12"/>
                        <w:szCs w:val="24"/>
                      </w:rPr>
                      <w:t xml:space="preserve">3427 </w:t>
                    </w:r>
                    <w:r w:rsidRPr="00EA5310">
                      <w:rPr>
                        <w:rFonts w:ascii="Verdana" w:hAnsi="Verdana" w:cs="Arial"/>
                        <w:sz w:val="12"/>
                        <w:szCs w:val="24"/>
                      </w:rPr>
                      <w:t>454</w:t>
                    </w:r>
                  </w:p>
                  <w:p w14:paraId="0AA7531A" w14:textId="003E72E8" w:rsidR="00EA5310" w:rsidRDefault="00EA5310" w:rsidP="00EA5310">
                    <w:pPr>
                      <w:widowControl w:val="0"/>
                      <w:autoSpaceDE w:val="0"/>
                      <w:autoSpaceDN w:val="0"/>
                      <w:adjustRightInd w:val="0"/>
                      <w:rPr>
                        <w:rFonts w:ascii="Verdana" w:hAnsi="Verdana" w:cs="Arial"/>
                        <w:sz w:val="12"/>
                        <w:szCs w:val="24"/>
                      </w:rPr>
                    </w:pPr>
                    <w:r>
                      <w:rPr>
                        <w:rFonts w:ascii="Verdana" w:hAnsi="Verdana" w:cs="Arial"/>
                        <w:sz w:val="12"/>
                        <w:szCs w:val="24"/>
                      </w:rPr>
                      <w:t xml:space="preserve">E-Mail: </w:t>
                    </w:r>
                    <w:hyperlink r:id="rId3" w:history="1">
                      <w:r w:rsidRPr="00521D96">
                        <w:rPr>
                          <w:rStyle w:val="Hyperlink"/>
                          <w:rFonts w:ascii="Verdana" w:hAnsi="Verdana" w:cs="Arial"/>
                          <w:sz w:val="12"/>
                          <w:szCs w:val="24"/>
                        </w:rPr>
                        <w:t>presse@netze-suedwest.de</w:t>
                      </w:r>
                    </w:hyperlink>
                  </w:p>
                  <w:p w14:paraId="0AFCD3B6" w14:textId="41C72D48" w:rsidR="00EA5310" w:rsidRPr="00C263CB" w:rsidRDefault="00EA5310" w:rsidP="00EA5310">
                    <w:pPr>
                      <w:widowControl w:val="0"/>
                      <w:autoSpaceDE w:val="0"/>
                      <w:autoSpaceDN w:val="0"/>
                      <w:adjustRightInd w:val="0"/>
                      <w:rPr>
                        <w:rFonts w:ascii="Verdana" w:hAnsi="Verdana" w:cs="Arial"/>
                        <w:sz w:val="12"/>
                      </w:rPr>
                    </w:pPr>
                    <w:r>
                      <w:rPr>
                        <w:rFonts w:ascii="Verdana" w:hAnsi="Verdana" w:cs="Arial"/>
                        <w:sz w:val="12"/>
                      </w:rPr>
                      <w:t xml:space="preserve">Internet: </w:t>
                    </w:r>
                    <w:hyperlink r:id="rId4" w:history="1">
                      <w:r w:rsidRPr="00521D96">
                        <w:rPr>
                          <w:rStyle w:val="Hyperlink"/>
                          <w:rFonts w:ascii="Verdana" w:hAnsi="Verdana" w:cs="Arial"/>
                          <w:sz w:val="12"/>
                        </w:rPr>
                        <w:t>www.netze-suedwest.de</w:t>
                      </w:r>
                    </w:hyperlink>
                    <w:r>
                      <w:rPr>
                        <w:rFonts w:ascii="Verdana" w:hAnsi="Verdana" w:cs="Arial"/>
                        <w:sz w:val="12"/>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47948" w14:textId="77777777" w:rsidR="00DE4BA8" w:rsidRDefault="00DE4BA8">
      <w:r>
        <w:separator/>
      </w:r>
    </w:p>
  </w:footnote>
  <w:footnote w:type="continuationSeparator" w:id="0">
    <w:p w14:paraId="249D35DA" w14:textId="77777777" w:rsidR="00DE4BA8" w:rsidRDefault="00DE4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BCD9" w14:textId="77777777" w:rsidR="00B62B2C" w:rsidRDefault="00941841">
    <w:pPr>
      <w:pStyle w:val="Kopfzeile"/>
      <w:ind w:left="-426" w:firstLine="426"/>
    </w:pPr>
    <w:r>
      <w:rPr>
        <w:noProof/>
        <w:lang w:val="de-DE"/>
      </w:rPr>
      <w:drawing>
        <wp:anchor distT="0" distB="0" distL="114300" distR="114300" simplePos="0" relativeHeight="251659264" behindDoc="0" locked="0" layoutInCell="1" allowOverlap="1" wp14:anchorId="469DFF8E" wp14:editId="3661D609">
          <wp:simplePos x="0" y="0"/>
          <wp:positionH relativeFrom="column">
            <wp:posOffset>4343400</wp:posOffset>
          </wp:positionH>
          <wp:positionV relativeFrom="paragraph">
            <wp:posOffset>117475</wp:posOffset>
          </wp:positionV>
          <wp:extent cx="1797685" cy="523875"/>
          <wp:effectExtent l="0" t="0" r="0" b="0"/>
          <wp:wrapSquare wrapText="bothSides"/>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58240" behindDoc="0" locked="0" layoutInCell="1" allowOverlap="1" wp14:anchorId="625CDCE0" wp14:editId="1F9273C4">
              <wp:simplePos x="0" y="0"/>
              <wp:positionH relativeFrom="column">
                <wp:posOffset>-63500</wp:posOffset>
              </wp:positionH>
              <wp:positionV relativeFrom="paragraph">
                <wp:posOffset>104775</wp:posOffset>
              </wp:positionV>
              <wp:extent cx="2578100" cy="469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81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6061A" w14:textId="59EB36DC" w:rsidR="00B62B2C" w:rsidRPr="0007270A" w:rsidRDefault="007F5669" w:rsidP="00B62B2C">
                          <w:pPr>
                            <w:rPr>
                              <w:rFonts w:ascii="Verdana" w:hAnsi="Verdana" w:cs="Arial"/>
                              <w:color w:val="A3C30C"/>
                              <w:lang w:val="en-US"/>
                            </w:rPr>
                          </w:pPr>
                          <w:r w:rsidRPr="0007270A">
                            <w:rPr>
                              <w:rFonts w:ascii="Verdana" w:hAnsi="Verdana" w:cs="Arial"/>
                              <w:color w:val="A3C30C"/>
                              <w:lang w:val="en-US"/>
                            </w:rPr>
                            <w:t>P R E S S E I N F O R M A T I O N</w:t>
                          </w:r>
                        </w:p>
                        <w:p w14:paraId="4314F407" w14:textId="2654E09F" w:rsidR="00B62B2C" w:rsidRPr="00C263CB" w:rsidRDefault="00470083" w:rsidP="00B62B2C">
                          <w:pPr>
                            <w:rPr>
                              <w:rFonts w:ascii="Verdana" w:hAnsi="Verdana" w:cs="Arial"/>
                              <w:sz w:val="14"/>
                            </w:rPr>
                          </w:pPr>
                          <w:r>
                            <w:rPr>
                              <w:rFonts w:ascii="Verdana" w:hAnsi="Verdana" w:cs="Arial"/>
                              <w:sz w:val="14"/>
                            </w:rPr>
                            <w:t>Munderkingen</w:t>
                          </w:r>
                          <w:r w:rsidR="00EA5310">
                            <w:rPr>
                              <w:rFonts w:ascii="Verdana" w:hAnsi="Verdana" w:cs="Arial"/>
                              <w:sz w:val="14"/>
                            </w:rPr>
                            <w:t xml:space="preserve">, </w:t>
                          </w:r>
                          <w:r w:rsidR="0007270A">
                            <w:rPr>
                              <w:rFonts w:ascii="Verdana" w:hAnsi="Verdana" w:cs="Arial"/>
                              <w:sz w:val="14"/>
                            </w:rPr>
                            <w:t>12</w:t>
                          </w:r>
                          <w:r w:rsidR="00205706" w:rsidRPr="0007270A">
                            <w:rPr>
                              <w:rFonts w:ascii="Verdana" w:hAnsi="Verdana" w:cs="Arial"/>
                              <w:sz w:val="14"/>
                            </w:rPr>
                            <w:t>.1</w:t>
                          </w:r>
                          <w:r w:rsidR="0007270A" w:rsidRPr="0007270A">
                            <w:rPr>
                              <w:rFonts w:ascii="Verdana" w:hAnsi="Verdana" w:cs="Arial"/>
                              <w:sz w:val="14"/>
                            </w:rPr>
                            <w:t>1</w:t>
                          </w:r>
                          <w:r w:rsidR="00EA5310">
                            <w:rPr>
                              <w:rFonts w:ascii="Verdana" w:hAnsi="Verdana" w:cs="Arial"/>
                              <w:sz w:val="14"/>
                            </w:rPr>
                            <w:t>.2019</w:t>
                          </w:r>
                        </w:p>
                        <w:p w14:paraId="15E28F8E" w14:textId="77777777" w:rsidR="00B62B2C" w:rsidRPr="00C263CB" w:rsidRDefault="00B62B2C">
                          <w:pPr>
                            <w:rPr>
                              <w:rFonts w:ascii="Verdana" w:hAnsi="Verdana"/>
                              <w:color w:val="00009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CDCE0" id="_x0000_t202" coordsize="21600,21600" o:spt="202" path="m,l,21600r21600,l21600,xe">
              <v:stroke joinstyle="miter"/>
              <v:path gradientshapeok="t" o:connecttype="rect"/>
            </v:shapetype>
            <v:shape id="Text Box 3" o:spid="_x0000_s1026" type="#_x0000_t202" style="position:absolute;left:0;text-align:left;margin-left:-5pt;margin-top:8.25pt;width:203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" stroked="f">
              <v:path arrowok="t"/>
              <v:textbox>
                <w:txbxContent>
                  <w:p w14:paraId="55B6061A" w14:textId="59EB36DC" w:rsidR="00B62B2C" w:rsidRPr="0007270A" w:rsidRDefault="007F5669" w:rsidP="00B62B2C">
                    <w:pPr>
                      <w:rPr>
                        <w:rFonts w:ascii="Verdana" w:hAnsi="Verdana" w:cs="Arial"/>
                        <w:color w:val="A3C30C"/>
                        <w:lang w:val="en-US"/>
                      </w:rPr>
                    </w:pPr>
                    <w:r w:rsidRPr="0007270A">
                      <w:rPr>
                        <w:rFonts w:ascii="Verdana" w:hAnsi="Verdana" w:cs="Arial"/>
                        <w:color w:val="A3C30C"/>
                        <w:lang w:val="en-US"/>
                      </w:rPr>
                      <w:t>P R E S S E I N F O R M A T I O N</w:t>
                    </w:r>
                  </w:p>
                  <w:p w14:paraId="4314F407" w14:textId="2654E09F" w:rsidR="00B62B2C" w:rsidRPr="00C263CB" w:rsidRDefault="00470083" w:rsidP="00B62B2C">
                    <w:pPr>
                      <w:rPr>
                        <w:rFonts w:ascii="Verdana" w:hAnsi="Verdana" w:cs="Arial"/>
                        <w:sz w:val="14"/>
                      </w:rPr>
                    </w:pPr>
                    <w:r>
                      <w:rPr>
                        <w:rFonts w:ascii="Verdana" w:hAnsi="Verdana" w:cs="Arial"/>
                        <w:sz w:val="14"/>
                      </w:rPr>
                      <w:t>Munderkingen</w:t>
                    </w:r>
                    <w:r w:rsidR="00EA5310">
                      <w:rPr>
                        <w:rFonts w:ascii="Verdana" w:hAnsi="Verdana" w:cs="Arial"/>
                        <w:sz w:val="14"/>
                      </w:rPr>
                      <w:t xml:space="preserve">, </w:t>
                    </w:r>
                    <w:r w:rsidR="0007270A">
                      <w:rPr>
                        <w:rFonts w:ascii="Verdana" w:hAnsi="Verdana" w:cs="Arial"/>
                        <w:sz w:val="14"/>
                      </w:rPr>
                      <w:t>12</w:t>
                    </w:r>
                    <w:r w:rsidR="00205706" w:rsidRPr="0007270A">
                      <w:rPr>
                        <w:rFonts w:ascii="Verdana" w:hAnsi="Verdana" w:cs="Arial"/>
                        <w:sz w:val="14"/>
                      </w:rPr>
                      <w:t>.1</w:t>
                    </w:r>
                    <w:r w:rsidR="0007270A" w:rsidRPr="0007270A">
                      <w:rPr>
                        <w:rFonts w:ascii="Verdana" w:hAnsi="Verdana" w:cs="Arial"/>
                        <w:sz w:val="14"/>
                      </w:rPr>
                      <w:t>1</w:t>
                    </w:r>
                    <w:r w:rsidR="00EA5310">
                      <w:rPr>
                        <w:rFonts w:ascii="Verdana" w:hAnsi="Verdana" w:cs="Arial"/>
                        <w:sz w:val="14"/>
                      </w:rPr>
                      <w:t>.2019</w:t>
                    </w:r>
                  </w:p>
                  <w:p w14:paraId="15E28F8E" w14:textId="77777777" w:rsidR="00B62B2C" w:rsidRPr="00C263CB" w:rsidRDefault="00B62B2C">
                    <w:pPr>
                      <w:rPr>
                        <w:rFonts w:ascii="Verdana" w:hAnsi="Verdana"/>
                        <w:color w:val="000090"/>
                        <w:sz w:val="28"/>
                      </w:rPr>
                    </w:pPr>
                  </w:p>
                </w:txbxContent>
              </v:textbox>
            </v:shape>
          </w:pict>
        </mc:Fallback>
      </mc:AlternateContent>
    </w:r>
  </w:p>
  <w:p w14:paraId="6F5496E3" w14:textId="77777777" w:rsidR="00B62B2C" w:rsidRDefault="00B62B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946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A3DE1"/>
    <w:multiLevelType w:val="hybridMultilevel"/>
    <w:tmpl w:val="1E20F2B8"/>
    <w:lvl w:ilvl="0" w:tplc="D5C46656">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FA15B6"/>
    <w:multiLevelType w:val="hybridMultilevel"/>
    <w:tmpl w:val="37B80EA2"/>
    <w:lvl w:ilvl="0" w:tplc="DAB6023C">
      <w:numFmt w:val="bullet"/>
      <w:lvlText w:val="-"/>
      <w:lvlJc w:val="left"/>
      <w:pPr>
        <w:ind w:left="720" w:hanging="360"/>
      </w:pPr>
      <w:rPr>
        <w:rFonts w:ascii="EnBW DIN Pro" w:eastAsia="Times New Roman" w:hAnsi="EnBW DIN Pro" w:cs="EnBW DIN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A5AEA"/>
    <w:multiLevelType w:val="hybridMultilevel"/>
    <w:tmpl w:val="C0F2B984"/>
    <w:lvl w:ilvl="0" w:tplc="1094829A">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005CD9"/>
    <w:multiLevelType w:val="hybridMultilevel"/>
    <w:tmpl w:val="6EE60694"/>
    <w:lvl w:ilvl="0" w:tplc="ACD4B082">
      <w:start w:val="5"/>
      <w:numFmt w:val="bullet"/>
      <w:lvlText w:val="-"/>
      <w:lvlJc w:val="left"/>
      <w:pPr>
        <w:ind w:left="1068" w:hanging="360"/>
      </w:pPr>
      <w:rPr>
        <w:rFonts w:ascii="Verdana" w:eastAsia="Times New Roman" w:hAnsi="Verdana"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5A997233"/>
    <w:multiLevelType w:val="hybridMultilevel"/>
    <w:tmpl w:val="A1189570"/>
    <w:lvl w:ilvl="0" w:tplc="6754767A">
      <w:start w:val="5"/>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E35F2C"/>
    <w:multiLevelType w:val="hybridMultilevel"/>
    <w:tmpl w:val="D8F4B78E"/>
    <w:lvl w:ilvl="0" w:tplc="ACD4B082">
      <w:start w:val="5"/>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B5"/>
    <w:rsid w:val="00003075"/>
    <w:rsid w:val="00005A6F"/>
    <w:rsid w:val="00006E08"/>
    <w:rsid w:val="000117E0"/>
    <w:rsid w:val="00014290"/>
    <w:rsid w:val="000215A1"/>
    <w:rsid w:val="00021753"/>
    <w:rsid w:val="00022427"/>
    <w:rsid w:val="00024CAE"/>
    <w:rsid w:val="00025CF9"/>
    <w:rsid w:val="00031179"/>
    <w:rsid w:val="0004437E"/>
    <w:rsid w:val="0004629C"/>
    <w:rsid w:val="00052A8E"/>
    <w:rsid w:val="00057BA3"/>
    <w:rsid w:val="0006010D"/>
    <w:rsid w:val="00060FE3"/>
    <w:rsid w:val="00070A61"/>
    <w:rsid w:val="0007270A"/>
    <w:rsid w:val="00072B15"/>
    <w:rsid w:val="000825CB"/>
    <w:rsid w:val="000844CF"/>
    <w:rsid w:val="00086AA1"/>
    <w:rsid w:val="00087A01"/>
    <w:rsid w:val="00093335"/>
    <w:rsid w:val="000A14F3"/>
    <w:rsid w:val="000A77D2"/>
    <w:rsid w:val="000B18E2"/>
    <w:rsid w:val="000B319F"/>
    <w:rsid w:val="000B6E28"/>
    <w:rsid w:val="000C10B4"/>
    <w:rsid w:val="000C5883"/>
    <w:rsid w:val="000D674E"/>
    <w:rsid w:val="000E0CA9"/>
    <w:rsid w:val="000E579C"/>
    <w:rsid w:val="00101215"/>
    <w:rsid w:val="0011335F"/>
    <w:rsid w:val="00123BA4"/>
    <w:rsid w:val="0013702B"/>
    <w:rsid w:val="00172DB9"/>
    <w:rsid w:val="00177168"/>
    <w:rsid w:val="001824DB"/>
    <w:rsid w:val="001901A0"/>
    <w:rsid w:val="001943A9"/>
    <w:rsid w:val="001A31DD"/>
    <w:rsid w:val="001A3D12"/>
    <w:rsid w:val="001A6883"/>
    <w:rsid w:val="001A74B0"/>
    <w:rsid w:val="001B103A"/>
    <w:rsid w:val="001C1200"/>
    <w:rsid w:val="001C2573"/>
    <w:rsid w:val="001C27E9"/>
    <w:rsid w:val="001C2B6B"/>
    <w:rsid w:val="001C2CC4"/>
    <w:rsid w:val="001C4532"/>
    <w:rsid w:val="001D18C3"/>
    <w:rsid w:val="001D1ADE"/>
    <w:rsid w:val="001D6EBA"/>
    <w:rsid w:val="001D7E4A"/>
    <w:rsid w:val="001E3BC2"/>
    <w:rsid w:val="001F3889"/>
    <w:rsid w:val="001F7B0C"/>
    <w:rsid w:val="00200656"/>
    <w:rsid w:val="00205706"/>
    <w:rsid w:val="00205A46"/>
    <w:rsid w:val="00213EE6"/>
    <w:rsid w:val="002236FE"/>
    <w:rsid w:val="002253C7"/>
    <w:rsid w:val="00234410"/>
    <w:rsid w:val="002349DC"/>
    <w:rsid w:val="00234CB9"/>
    <w:rsid w:val="00255978"/>
    <w:rsid w:val="00255C00"/>
    <w:rsid w:val="002651DB"/>
    <w:rsid w:val="002A52BD"/>
    <w:rsid w:val="002A6C22"/>
    <w:rsid w:val="002A7330"/>
    <w:rsid w:val="002B2A9A"/>
    <w:rsid w:val="002B3395"/>
    <w:rsid w:val="002C6ADA"/>
    <w:rsid w:val="002C7CF2"/>
    <w:rsid w:val="002D78A3"/>
    <w:rsid w:val="002D7EA2"/>
    <w:rsid w:val="002E1DC2"/>
    <w:rsid w:val="002F0943"/>
    <w:rsid w:val="002F6C07"/>
    <w:rsid w:val="00301FEC"/>
    <w:rsid w:val="00302D0F"/>
    <w:rsid w:val="003041FD"/>
    <w:rsid w:val="003265FA"/>
    <w:rsid w:val="00326607"/>
    <w:rsid w:val="0034507D"/>
    <w:rsid w:val="00363707"/>
    <w:rsid w:val="0036685C"/>
    <w:rsid w:val="003715C2"/>
    <w:rsid w:val="003822A9"/>
    <w:rsid w:val="00390D87"/>
    <w:rsid w:val="00390FCA"/>
    <w:rsid w:val="003A0793"/>
    <w:rsid w:val="003A0C74"/>
    <w:rsid w:val="003A180F"/>
    <w:rsid w:val="003B1DE6"/>
    <w:rsid w:val="003B4428"/>
    <w:rsid w:val="003C2EF0"/>
    <w:rsid w:val="003C3DC2"/>
    <w:rsid w:val="003D41D3"/>
    <w:rsid w:val="003F13EB"/>
    <w:rsid w:val="003F15B8"/>
    <w:rsid w:val="003F321F"/>
    <w:rsid w:val="00401A47"/>
    <w:rsid w:val="00414113"/>
    <w:rsid w:val="0041715F"/>
    <w:rsid w:val="0042259C"/>
    <w:rsid w:val="00422955"/>
    <w:rsid w:val="0042513E"/>
    <w:rsid w:val="004329A2"/>
    <w:rsid w:val="004420CB"/>
    <w:rsid w:val="00446616"/>
    <w:rsid w:val="00452AC1"/>
    <w:rsid w:val="0046221E"/>
    <w:rsid w:val="004623EB"/>
    <w:rsid w:val="00466F23"/>
    <w:rsid w:val="00470083"/>
    <w:rsid w:val="004762CD"/>
    <w:rsid w:val="0048007A"/>
    <w:rsid w:val="004804BB"/>
    <w:rsid w:val="004864F5"/>
    <w:rsid w:val="00487465"/>
    <w:rsid w:val="00490FCD"/>
    <w:rsid w:val="00492200"/>
    <w:rsid w:val="00494156"/>
    <w:rsid w:val="00495C1F"/>
    <w:rsid w:val="00495C2F"/>
    <w:rsid w:val="00496116"/>
    <w:rsid w:val="004A5F2A"/>
    <w:rsid w:val="004B18BC"/>
    <w:rsid w:val="004B64A4"/>
    <w:rsid w:val="004C1DD7"/>
    <w:rsid w:val="004D09E7"/>
    <w:rsid w:val="004E0D34"/>
    <w:rsid w:val="004F1204"/>
    <w:rsid w:val="004F3F76"/>
    <w:rsid w:val="004F6AC0"/>
    <w:rsid w:val="00501D2E"/>
    <w:rsid w:val="00507F99"/>
    <w:rsid w:val="005101C6"/>
    <w:rsid w:val="00516CCC"/>
    <w:rsid w:val="0052688E"/>
    <w:rsid w:val="00527124"/>
    <w:rsid w:val="005478DE"/>
    <w:rsid w:val="005541D0"/>
    <w:rsid w:val="00554698"/>
    <w:rsid w:val="005546E7"/>
    <w:rsid w:val="005648E6"/>
    <w:rsid w:val="00570D97"/>
    <w:rsid w:val="005841D5"/>
    <w:rsid w:val="00584C27"/>
    <w:rsid w:val="00592D19"/>
    <w:rsid w:val="005A604A"/>
    <w:rsid w:val="005A6997"/>
    <w:rsid w:val="005B0BAD"/>
    <w:rsid w:val="005B50D2"/>
    <w:rsid w:val="005B6210"/>
    <w:rsid w:val="005C5604"/>
    <w:rsid w:val="005D2897"/>
    <w:rsid w:val="005D28B5"/>
    <w:rsid w:val="005D3F9D"/>
    <w:rsid w:val="005E78F2"/>
    <w:rsid w:val="006072E7"/>
    <w:rsid w:val="006241CD"/>
    <w:rsid w:val="00626663"/>
    <w:rsid w:val="00631AD4"/>
    <w:rsid w:val="00632DDA"/>
    <w:rsid w:val="0064165F"/>
    <w:rsid w:val="006450A4"/>
    <w:rsid w:val="006509E6"/>
    <w:rsid w:val="00654625"/>
    <w:rsid w:val="00676968"/>
    <w:rsid w:val="0068325D"/>
    <w:rsid w:val="006848D5"/>
    <w:rsid w:val="006B1E43"/>
    <w:rsid w:val="006C53C2"/>
    <w:rsid w:val="006C56A1"/>
    <w:rsid w:val="006D6E7A"/>
    <w:rsid w:val="006E166A"/>
    <w:rsid w:val="006E469E"/>
    <w:rsid w:val="006E60C5"/>
    <w:rsid w:val="00704F66"/>
    <w:rsid w:val="007301A5"/>
    <w:rsid w:val="00754B35"/>
    <w:rsid w:val="007560FF"/>
    <w:rsid w:val="00760CEE"/>
    <w:rsid w:val="00763809"/>
    <w:rsid w:val="00771F89"/>
    <w:rsid w:val="007A1393"/>
    <w:rsid w:val="007A23FD"/>
    <w:rsid w:val="007B706F"/>
    <w:rsid w:val="007C6682"/>
    <w:rsid w:val="007C7926"/>
    <w:rsid w:val="007D3BFF"/>
    <w:rsid w:val="007E0E01"/>
    <w:rsid w:val="007E18C0"/>
    <w:rsid w:val="007E5C24"/>
    <w:rsid w:val="007F402D"/>
    <w:rsid w:val="007F5669"/>
    <w:rsid w:val="0080037D"/>
    <w:rsid w:val="00801DA7"/>
    <w:rsid w:val="008070B2"/>
    <w:rsid w:val="00822752"/>
    <w:rsid w:val="00827E8F"/>
    <w:rsid w:val="00833B1A"/>
    <w:rsid w:val="00834E76"/>
    <w:rsid w:val="00842849"/>
    <w:rsid w:val="00842D58"/>
    <w:rsid w:val="0084743B"/>
    <w:rsid w:val="00850ED2"/>
    <w:rsid w:val="00852AB3"/>
    <w:rsid w:val="00871724"/>
    <w:rsid w:val="008726AD"/>
    <w:rsid w:val="00873D0A"/>
    <w:rsid w:val="00893E73"/>
    <w:rsid w:val="00894BE2"/>
    <w:rsid w:val="008A07E6"/>
    <w:rsid w:val="008A5E6B"/>
    <w:rsid w:val="008A6011"/>
    <w:rsid w:val="008A6C28"/>
    <w:rsid w:val="008E5F51"/>
    <w:rsid w:val="008E607B"/>
    <w:rsid w:val="009036E0"/>
    <w:rsid w:val="009105DC"/>
    <w:rsid w:val="00911565"/>
    <w:rsid w:val="00916EFE"/>
    <w:rsid w:val="009311A9"/>
    <w:rsid w:val="00932F32"/>
    <w:rsid w:val="00940924"/>
    <w:rsid w:val="00941841"/>
    <w:rsid w:val="00942432"/>
    <w:rsid w:val="00945A41"/>
    <w:rsid w:val="00945E57"/>
    <w:rsid w:val="0094614C"/>
    <w:rsid w:val="0094751C"/>
    <w:rsid w:val="00950A91"/>
    <w:rsid w:val="0098083F"/>
    <w:rsid w:val="00982AA5"/>
    <w:rsid w:val="009852F7"/>
    <w:rsid w:val="00986553"/>
    <w:rsid w:val="009A0D88"/>
    <w:rsid w:val="009A589E"/>
    <w:rsid w:val="009A7A6D"/>
    <w:rsid w:val="009B2D83"/>
    <w:rsid w:val="009B65FF"/>
    <w:rsid w:val="009E1AA9"/>
    <w:rsid w:val="009E2BA1"/>
    <w:rsid w:val="009E7346"/>
    <w:rsid w:val="009F6C96"/>
    <w:rsid w:val="009F7218"/>
    <w:rsid w:val="00A07927"/>
    <w:rsid w:val="00A10E64"/>
    <w:rsid w:val="00A128E0"/>
    <w:rsid w:val="00A12DF3"/>
    <w:rsid w:val="00A14771"/>
    <w:rsid w:val="00A16D2A"/>
    <w:rsid w:val="00A17589"/>
    <w:rsid w:val="00A21482"/>
    <w:rsid w:val="00A21752"/>
    <w:rsid w:val="00A26717"/>
    <w:rsid w:val="00A32979"/>
    <w:rsid w:val="00A37B39"/>
    <w:rsid w:val="00A404B3"/>
    <w:rsid w:val="00A444D3"/>
    <w:rsid w:val="00A52ED7"/>
    <w:rsid w:val="00A56EF5"/>
    <w:rsid w:val="00A6067C"/>
    <w:rsid w:val="00A65BC6"/>
    <w:rsid w:val="00A66CAE"/>
    <w:rsid w:val="00A677A4"/>
    <w:rsid w:val="00A73D57"/>
    <w:rsid w:val="00A806E6"/>
    <w:rsid w:val="00A86706"/>
    <w:rsid w:val="00A95F2A"/>
    <w:rsid w:val="00AB1301"/>
    <w:rsid w:val="00AB25D3"/>
    <w:rsid w:val="00AB5415"/>
    <w:rsid w:val="00AC5305"/>
    <w:rsid w:val="00AD2D1F"/>
    <w:rsid w:val="00AD36F4"/>
    <w:rsid w:val="00AE5942"/>
    <w:rsid w:val="00AE7243"/>
    <w:rsid w:val="00AF09B9"/>
    <w:rsid w:val="00AF3B95"/>
    <w:rsid w:val="00AF3F45"/>
    <w:rsid w:val="00B00DAE"/>
    <w:rsid w:val="00B04AC6"/>
    <w:rsid w:val="00B06446"/>
    <w:rsid w:val="00B06778"/>
    <w:rsid w:val="00B170C8"/>
    <w:rsid w:val="00B228F6"/>
    <w:rsid w:val="00B249EB"/>
    <w:rsid w:val="00B3549E"/>
    <w:rsid w:val="00B36ADE"/>
    <w:rsid w:val="00B427BD"/>
    <w:rsid w:val="00B434A2"/>
    <w:rsid w:val="00B451A8"/>
    <w:rsid w:val="00B54FC7"/>
    <w:rsid w:val="00B600A6"/>
    <w:rsid w:val="00B60B29"/>
    <w:rsid w:val="00B62B2C"/>
    <w:rsid w:val="00B62C3D"/>
    <w:rsid w:val="00B67323"/>
    <w:rsid w:val="00B77B1E"/>
    <w:rsid w:val="00B84E5A"/>
    <w:rsid w:val="00B923BD"/>
    <w:rsid w:val="00BA32A0"/>
    <w:rsid w:val="00BB50BE"/>
    <w:rsid w:val="00BB7F72"/>
    <w:rsid w:val="00BD2741"/>
    <w:rsid w:val="00BD4FB5"/>
    <w:rsid w:val="00BE28E2"/>
    <w:rsid w:val="00BE29CB"/>
    <w:rsid w:val="00BE68AD"/>
    <w:rsid w:val="00BF61BE"/>
    <w:rsid w:val="00C00540"/>
    <w:rsid w:val="00C0525D"/>
    <w:rsid w:val="00C07C81"/>
    <w:rsid w:val="00C208FD"/>
    <w:rsid w:val="00C263CB"/>
    <w:rsid w:val="00C367CB"/>
    <w:rsid w:val="00C37455"/>
    <w:rsid w:val="00C37B5B"/>
    <w:rsid w:val="00C403A7"/>
    <w:rsid w:val="00C479DB"/>
    <w:rsid w:val="00C53EC5"/>
    <w:rsid w:val="00C5527E"/>
    <w:rsid w:val="00C55A8B"/>
    <w:rsid w:val="00C604B4"/>
    <w:rsid w:val="00C776E7"/>
    <w:rsid w:val="00C809E3"/>
    <w:rsid w:val="00C82C03"/>
    <w:rsid w:val="00C95FC7"/>
    <w:rsid w:val="00C9645E"/>
    <w:rsid w:val="00CA588F"/>
    <w:rsid w:val="00CB0719"/>
    <w:rsid w:val="00CB6443"/>
    <w:rsid w:val="00CC13EF"/>
    <w:rsid w:val="00CC285A"/>
    <w:rsid w:val="00CC4B54"/>
    <w:rsid w:val="00CC53F4"/>
    <w:rsid w:val="00CD0D38"/>
    <w:rsid w:val="00CD7EE3"/>
    <w:rsid w:val="00CE767F"/>
    <w:rsid w:val="00CE7CA8"/>
    <w:rsid w:val="00CF249C"/>
    <w:rsid w:val="00CF2E32"/>
    <w:rsid w:val="00D03331"/>
    <w:rsid w:val="00D35EC9"/>
    <w:rsid w:val="00D4596E"/>
    <w:rsid w:val="00D541B9"/>
    <w:rsid w:val="00D6516E"/>
    <w:rsid w:val="00D66D43"/>
    <w:rsid w:val="00D96249"/>
    <w:rsid w:val="00DA5777"/>
    <w:rsid w:val="00DA6198"/>
    <w:rsid w:val="00DD1004"/>
    <w:rsid w:val="00DD1691"/>
    <w:rsid w:val="00DD275E"/>
    <w:rsid w:val="00DD4C37"/>
    <w:rsid w:val="00DE4513"/>
    <w:rsid w:val="00DE4BA8"/>
    <w:rsid w:val="00DE52FB"/>
    <w:rsid w:val="00DF631E"/>
    <w:rsid w:val="00E1157A"/>
    <w:rsid w:val="00E271E3"/>
    <w:rsid w:val="00E27DAA"/>
    <w:rsid w:val="00E466A0"/>
    <w:rsid w:val="00E47D9D"/>
    <w:rsid w:val="00E6734A"/>
    <w:rsid w:val="00E71834"/>
    <w:rsid w:val="00E736DD"/>
    <w:rsid w:val="00E73C07"/>
    <w:rsid w:val="00E85C50"/>
    <w:rsid w:val="00E91059"/>
    <w:rsid w:val="00E93B2A"/>
    <w:rsid w:val="00EA5310"/>
    <w:rsid w:val="00EA6107"/>
    <w:rsid w:val="00EA7FB8"/>
    <w:rsid w:val="00EB07C3"/>
    <w:rsid w:val="00EB76D5"/>
    <w:rsid w:val="00EC20A9"/>
    <w:rsid w:val="00EC621E"/>
    <w:rsid w:val="00ED57BD"/>
    <w:rsid w:val="00ED6C6F"/>
    <w:rsid w:val="00EF3910"/>
    <w:rsid w:val="00F02FD9"/>
    <w:rsid w:val="00F15396"/>
    <w:rsid w:val="00F24EE7"/>
    <w:rsid w:val="00F25B3A"/>
    <w:rsid w:val="00F3720D"/>
    <w:rsid w:val="00F37DAE"/>
    <w:rsid w:val="00F53347"/>
    <w:rsid w:val="00F54D9A"/>
    <w:rsid w:val="00F61A34"/>
    <w:rsid w:val="00F61AA4"/>
    <w:rsid w:val="00F65E36"/>
    <w:rsid w:val="00F71511"/>
    <w:rsid w:val="00F74025"/>
    <w:rsid w:val="00F8215C"/>
    <w:rsid w:val="00F96018"/>
    <w:rsid w:val="00FA1B53"/>
    <w:rsid w:val="00FA254C"/>
    <w:rsid w:val="00FA53FF"/>
    <w:rsid w:val="00FB0463"/>
    <w:rsid w:val="00FC4814"/>
    <w:rsid w:val="00FD1133"/>
    <w:rsid w:val="00FE4D4A"/>
    <w:rsid w:val="00FE58D6"/>
    <w:rsid w:val="1F30879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622CE8"/>
  <w14:defaultImageDpi w14:val="300"/>
  <w15:docId w15:val="{5C87BD06-12D8-49CE-9FDF-611D6C6C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D4FB5"/>
    <w:rPr>
      <w:rFonts w:ascii="Arial" w:eastAsia="Times New Roman" w:hAnsi="Arial"/>
    </w:rPr>
  </w:style>
  <w:style w:type="paragraph" w:styleId="berschrift1">
    <w:name w:val="heading 1"/>
    <w:basedOn w:val="Standard"/>
    <w:next w:val="Standard"/>
    <w:link w:val="berschrift1Zchn"/>
    <w:qFormat/>
    <w:rsid w:val="00BD4FB5"/>
    <w:pPr>
      <w:keepNext/>
      <w:outlineLvl w:val="0"/>
    </w:pPr>
    <w:rPr>
      <w:b/>
      <w:sz w:val="1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table" w:styleId="Tabellenraster">
    <w:name w:val="Table Grid"/>
    <w:basedOn w:val="NormaleTabelle"/>
    <w:rsid w:val="002F6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2F6C07"/>
    <w:pPr>
      <w:ind w:left="720"/>
      <w:contextualSpacing/>
    </w:pPr>
  </w:style>
  <w:style w:type="character" w:customStyle="1" w:styleId="apple-converted-space">
    <w:name w:val="apple-converted-space"/>
    <w:basedOn w:val="Absatz-Standardschriftart"/>
    <w:rsid w:val="00E466A0"/>
  </w:style>
  <w:style w:type="character" w:styleId="Kommentarzeichen">
    <w:name w:val="annotation reference"/>
    <w:basedOn w:val="Absatz-Standardschriftart"/>
    <w:rsid w:val="003C3DC2"/>
    <w:rPr>
      <w:sz w:val="18"/>
      <w:szCs w:val="18"/>
    </w:rPr>
  </w:style>
  <w:style w:type="paragraph" w:styleId="Kommentartext">
    <w:name w:val="annotation text"/>
    <w:basedOn w:val="Standard"/>
    <w:link w:val="KommentartextZchn"/>
    <w:rsid w:val="003C3DC2"/>
    <w:rPr>
      <w:sz w:val="24"/>
      <w:szCs w:val="24"/>
    </w:rPr>
  </w:style>
  <w:style w:type="character" w:customStyle="1" w:styleId="KommentartextZchn">
    <w:name w:val="Kommentartext Zchn"/>
    <w:basedOn w:val="Absatz-Standardschriftart"/>
    <w:link w:val="Kommentartext"/>
    <w:rsid w:val="003C3DC2"/>
    <w:rPr>
      <w:rFonts w:ascii="Arial" w:eastAsia="Times New Roman" w:hAnsi="Arial"/>
      <w:sz w:val="24"/>
      <w:szCs w:val="24"/>
    </w:rPr>
  </w:style>
  <w:style w:type="paragraph" w:styleId="Kommentarthema">
    <w:name w:val="annotation subject"/>
    <w:basedOn w:val="Kommentartext"/>
    <w:next w:val="Kommentartext"/>
    <w:link w:val="KommentarthemaZchn"/>
    <w:rsid w:val="003C3DC2"/>
    <w:rPr>
      <w:b/>
      <w:bCs/>
      <w:sz w:val="20"/>
      <w:szCs w:val="20"/>
    </w:rPr>
  </w:style>
  <w:style w:type="character" w:customStyle="1" w:styleId="KommentarthemaZchn">
    <w:name w:val="Kommentarthema Zchn"/>
    <w:basedOn w:val="KommentartextZchn"/>
    <w:link w:val="Kommentarthema"/>
    <w:rsid w:val="003C3DC2"/>
    <w:rPr>
      <w:rFonts w:ascii="Arial" w:eastAsia="Times New Roman" w:hAnsi="Arial"/>
      <w:b/>
      <w:bCs/>
      <w:sz w:val="24"/>
      <w:szCs w:val="24"/>
    </w:rPr>
  </w:style>
  <w:style w:type="character" w:styleId="Hyperlink">
    <w:name w:val="Hyperlink"/>
    <w:basedOn w:val="Absatz-Standardschriftart"/>
    <w:unhideWhenUsed/>
    <w:rsid w:val="00EA5310"/>
    <w:rPr>
      <w:color w:val="0563C1" w:themeColor="hyperlink"/>
      <w:u w:val="single"/>
    </w:rPr>
  </w:style>
  <w:style w:type="character" w:customStyle="1" w:styleId="NichtaufgelsteErwhnung1">
    <w:name w:val="Nicht aufgelöste Erwähnung1"/>
    <w:basedOn w:val="Absatz-Standardschriftart"/>
    <w:uiPriority w:val="99"/>
    <w:semiHidden/>
    <w:unhideWhenUsed/>
    <w:rsid w:val="00EA5310"/>
    <w:rPr>
      <w:color w:val="605E5C"/>
      <w:shd w:val="clear" w:color="auto" w:fill="E1DFDD"/>
    </w:rPr>
  </w:style>
  <w:style w:type="paragraph" w:styleId="Funotentext">
    <w:name w:val="footnote text"/>
    <w:basedOn w:val="Standard"/>
    <w:link w:val="FunotentextZchn"/>
    <w:semiHidden/>
    <w:unhideWhenUsed/>
    <w:rsid w:val="00AC5305"/>
  </w:style>
  <w:style w:type="character" w:customStyle="1" w:styleId="FunotentextZchn">
    <w:name w:val="Fußnotentext Zchn"/>
    <w:basedOn w:val="Absatz-Standardschriftart"/>
    <w:link w:val="Funotentext"/>
    <w:semiHidden/>
    <w:rsid w:val="00AC5305"/>
    <w:rPr>
      <w:rFonts w:ascii="Arial" w:eastAsia="Times New Roman" w:hAnsi="Arial"/>
    </w:rPr>
  </w:style>
  <w:style w:type="character" w:styleId="Funotenzeichen">
    <w:name w:val="footnote reference"/>
    <w:basedOn w:val="Absatz-Standardschriftart"/>
    <w:semiHidden/>
    <w:unhideWhenUsed/>
    <w:rsid w:val="00AC5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8745">
      <w:bodyDiv w:val="1"/>
      <w:marLeft w:val="0"/>
      <w:marRight w:val="0"/>
      <w:marTop w:val="0"/>
      <w:marBottom w:val="0"/>
      <w:divBdr>
        <w:top w:val="none" w:sz="0" w:space="0" w:color="auto"/>
        <w:left w:val="none" w:sz="0" w:space="0" w:color="auto"/>
        <w:bottom w:val="none" w:sz="0" w:space="0" w:color="auto"/>
        <w:right w:val="none" w:sz="0" w:space="0" w:color="auto"/>
      </w:divBdr>
    </w:div>
    <w:div w:id="282461475">
      <w:bodyDiv w:val="1"/>
      <w:marLeft w:val="0"/>
      <w:marRight w:val="0"/>
      <w:marTop w:val="0"/>
      <w:marBottom w:val="0"/>
      <w:divBdr>
        <w:top w:val="none" w:sz="0" w:space="0" w:color="auto"/>
        <w:left w:val="none" w:sz="0" w:space="0" w:color="auto"/>
        <w:bottom w:val="none" w:sz="0" w:space="0" w:color="auto"/>
        <w:right w:val="none" w:sz="0" w:space="0" w:color="auto"/>
      </w:divBdr>
    </w:div>
    <w:div w:id="659965857">
      <w:bodyDiv w:val="1"/>
      <w:marLeft w:val="0"/>
      <w:marRight w:val="0"/>
      <w:marTop w:val="0"/>
      <w:marBottom w:val="0"/>
      <w:divBdr>
        <w:top w:val="none" w:sz="0" w:space="0" w:color="auto"/>
        <w:left w:val="none" w:sz="0" w:space="0" w:color="auto"/>
        <w:bottom w:val="none" w:sz="0" w:space="0" w:color="auto"/>
        <w:right w:val="none" w:sz="0" w:space="0" w:color="auto"/>
      </w:divBdr>
    </w:div>
    <w:div w:id="1053963148">
      <w:bodyDiv w:val="1"/>
      <w:marLeft w:val="0"/>
      <w:marRight w:val="0"/>
      <w:marTop w:val="0"/>
      <w:marBottom w:val="0"/>
      <w:divBdr>
        <w:top w:val="none" w:sz="0" w:space="0" w:color="auto"/>
        <w:left w:val="none" w:sz="0" w:space="0" w:color="auto"/>
        <w:bottom w:val="none" w:sz="0" w:space="0" w:color="auto"/>
        <w:right w:val="none" w:sz="0" w:space="0" w:color="auto"/>
      </w:divBdr>
    </w:div>
    <w:div w:id="1236553844">
      <w:bodyDiv w:val="1"/>
      <w:marLeft w:val="0"/>
      <w:marRight w:val="0"/>
      <w:marTop w:val="0"/>
      <w:marBottom w:val="0"/>
      <w:divBdr>
        <w:top w:val="none" w:sz="0" w:space="0" w:color="auto"/>
        <w:left w:val="none" w:sz="0" w:space="0" w:color="auto"/>
        <w:bottom w:val="none" w:sz="0" w:space="0" w:color="auto"/>
        <w:right w:val="none" w:sz="0" w:space="0" w:color="auto"/>
      </w:divBdr>
      <w:divsChild>
        <w:div w:id="207181245">
          <w:marLeft w:val="0"/>
          <w:marRight w:val="0"/>
          <w:marTop w:val="0"/>
          <w:marBottom w:val="0"/>
          <w:divBdr>
            <w:top w:val="none" w:sz="0" w:space="0" w:color="auto"/>
            <w:left w:val="none" w:sz="0" w:space="0" w:color="auto"/>
            <w:bottom w:val="none" w:sz="0" w:space="0" w:color="auto"/>
            <w:right w:val="none" w:sz="0" w:space="0" w:color="auto"/>
          </w:divBdr>
        </w:div>
      </w:divsChild>
    </w:div>
    <w:div w:id="1341927429">
      <w:bodyDiv w:val="1"/>
      <w:marLeft w:val="0"/>
      <w:marRight w:val="0"/>
      <w:marTop w:val="0"/>
      <w:marBottom w:val="0"/>
      <w:divBdr>
        <w:top w:val="none" w:sz="0" w:space="0" w:color="auto"/>
        <w:left w:val="none" w:sz="0" w:space="0" w:color="auto"/>
        <w:bottom w:val="none" w:sz="0" w:space="0" w:color="auto"/>
        <w:right w:val="none" w:sz="0" w:space="0" w:color="auto"/>
      </w:divBdr>
    </w:div>
    <w:div w:id="1558083554">
      <w:bodyDiv w:val="1"/>
      <w:marLeft w:val="0"/>
      <w:marRight w:val="0"/>
      <w:marTop w:val="0"/>
      <w:marBottom w:val="0"/>
      <w:divBdr>
        <w:top w:val="none" w:sz="0" w:space="0" w:color="auto"/>
        <w:left w:val="none" w:sz="0" w:space="0" w:color="auto"/>
        <w:bottom w:val="none" w:sz="0" w:space="0" w:color="auto"/>
        <w:right w:val="none" w:sz="0" w:space="0" w:color="auto"/>
      </w:divBdr>
    </w:div>
    <w:div w:id="1569144311">
      <w:bodyDiv w:val="1"/>
      <w:marLeft w:val="0"/>
      <w:marRight w:val="0"/>
      <w:marTop w:val="0"/>
      <w:marBottom w:val="0"/>
      <w:divBdr>
        <w:top w:val="none" w:sz="0" w:space="0" w:color="auto"/>
        <w:left w:val="none" w:sz="0" w:space="0" w:color="auto"/>
        <w:bottom w:val="none" w:sz="0" w:space="0" w:color="auto"/>
        <w:right w:val="none" w:sz="0" w:space="0" w:color="auto"/>
      </w:divBdr>
    </w:div>
    <w:div w:id="1901749425">
      <w:bodyDiv w:val="1"/>
      <w:marLeft w:val="0"/>
      <w:marRight w:val="0"/>
      <w:marTop w:val="0"/>
      <w:marBottom w:val="0"/>
      <w:divBdr>
        <w:top w:val="none" w:sz="0" w:space="0" w:color="auto"/>
        <w:left w:val="none" w:sz="0" w:space="0" w:color="auto"/>
        <w:bottom w:val="none" w:sz="0" w:space="0" w:color="auto"/>
        <w:right w:val="none" w:sz="0" w:space="0" w:color="auto"/>
      </w:divBdr>
    </w:div>
    <w:div w:id="209921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netze-suedwest.de" TargetMode="External"/><Relationship Id="rId2" Type="http://schemas.openxmlformats.org/officeDocument/2006/relationships/hyperlink" Target="http://www.netze-suedwest.de" TargetMode="External"/><Relationship Id="rId1" Type="http://schemas.openxmlformats.org/officeDocument/2006/relationships/hyperlink" Target="mailto:presse@netze-suedwest.de" TargetMode="External"/><Relationship Id="rId4" Type="http://schemas.openxmlformats.org/officeDocument/2006/relationships/hyperlink" Target="http://www.netze-suedwe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11E1920B0FE4DBCF5888A99821CA3" ma:contentTypeVersion="11" ma:contentTypeDescription="Create a new document." ma:contentTypeScope="" ma:versionID="cad8021e3edc45ae79921e004b92faac">
  <xsd:schema xmlns:xsd="http://www.w3.org/2001/XMLSchema" xmlns:xs="http://www.w3.org/2001/XMLSchema" xmlns:p="http://schemas.microsoft.com/office/2006/metadata/properties" xmlns:ns3="991bcc4e-431a-425f-9ad0-83d8f71ac861" xmlns:ns4="c5021167-83c8-4c9c-bb7a-871807a1ae69" targetNamespace="http://schemas.microsoft.com/office/2006/metadata/properties" ma:root="true" ma:fieldsID="5e4bee9218a7df95fd06c855f8722d42" ns3:_="" ns4:_="">
    <xsd:import namespace="991bcc4e-431a-425f-9ad0-83d8f71ac861"/>
    <xsd:import namespace="c5021167-83c8-4c9c-bb7a-871807a1ae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bcc4e-431a-425f-9ad0-83d8f71ac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21167-83c8-4c9c-bb7a-871807a1ae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8A10-B34D-4186-8303-DC5B2A5E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bcc4e-431a-425f-9ad0-83d8f71ac861"/>
    <ds:schemaRef ds:uri="c5021167-83c8-4c9c-bb7a-871807a1a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9835A-3A51-4752-B0AE-08D3DC8EF039}">
  <ds:schemaRefs>
    <ds:schemaRef ds:uri="http://schemas.microsoft.com/sharepoint/v3/contenttype/forms"/>
  </ds:schemaRefs>
</ds:datastoreItem>
</file>

<file path=customXml/itemProps3.xml><?xml version="1.0" encoding="utf-8"?>
<ds:datastoreItem xmlns:ds="http://schemas.openxmlformats.org/officeDocument/2006/customXml" ds:itemID="{B1B60A90-7A18-4255-BB59-62FCA79128C0}">
  <ds:schemaRefs>
    <ds:schemaRef ds:uri="http://purl.org/dc/elements/1.1/"/>
    <ds:schemaRef ds:uri="http://schemas.microsoft.com/office/2006/metadata/properties"/>
    <ds:schemaRef ds:uri="c5021167-83c8-4c9c-bb7a-871807a1ae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1bcc4e-431a-425f-9ad0-83d8f71ac861"/>
    <ds:schemaRef ds:uri="http://www.w3.org/XML/1998/namespace"/>
    <ds:schemaRef ds:uri="http://purl.org/dc/dcmitype/"/>
  </ds:schemaRefs>
</ds:datastoreItem>
</file>

<file path=customXml/itemProps4.xml><?xml version="1.0" encoding="utf-8"?>
<ds:datastoreItem xmlns:ds="http://schemas.openxmlformats.org/officeDocument/2006/customXml" ds:itemID="{CD5BA00D-100F-421B-8E36-9CE05918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Dörflinger</dc:creator>
  <cp:lastModifiedBy>Grüner Lisa</cp:lastModifiedBy>
  <cp:revision>2</cp:revision>
  <cp:lastPrinted>2019-05-17T11:30:00Z</cp:lastPrinted>
  <dcterms:created xsi:type="dcterms:W3CDTF">2019-11-13T11:31:00Z</dcterms:created>
  <dcterms:modified xsi:type="dcterms:W3CDTF">2019-11-13T11:31:00Z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0x010100E8F11E1920B0FE4DBCF5888A99821CA3</vt:lpwstr>
  </property>
</Properties>
</file>